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FBA9" w14:textId="77777777" w:rsidR="00060355" w:rsidRPr="007148D5" w:rsidRDefault="00060355" w:rsidP="00250497">
      <w:pPr>
        <w:spacing w:before="60" w:after="60"/>
        <w:jc w:val="right"/>
        <w:rPr>
          <w:rFonts w:ascii="Arial" w:hAnsi="Arial" w:cs="Arial"/>
          <w:sz w:val="24"/>
          <w:szCs w:val="24"/>
        </w:rPr>
      </w:pPr>
      <w:r w:rsidRPr="007148D5">
        <w:rPr>
          <w:rFonts w:ascii="Arial" w:hAnsi="Arial" w:cs="Arial"/>
          <w:sz w:val="24"/>
          <w:szCs w:val="24"/>
        </w:rPr>
        <w:t>2101</w:t>
      </w:r>
    </w:p>
    <w:p w14:paraId="2B0B7C9B" w14:textId="77777777" w:rsidR="00060355" w:rsidRPr="00250497" w:rsidRDefault="007148D5" w:rsidP="00250497">
      <w:pPr>
        <w:spacing w:before="60" w:after="60"/>
        <w:jc w:val="center"/>
        <w:rPr>
          <w:rFonts w:ascii="Arial" w:hAnsi="Arial" w:cs="Arial"/>
          <w:b/>
          <w:color w:val="008000"/>
          <w:sz w:val="28"/>
          <w:szCs w:val="28"/>
        </w:rPr>
      </w:pPr>
      <w:r w:rsidRPr="00250497">
        <w:rPr>
          <w:rFonts w:ascii="Arial" w:hAnsi="Arial" w:cs="Arial"/>
          <w:b/>
          <w:color w:val="008000"/>
          <w:sz w:val="28"/>
          <w:szCs w:val="28"/>
        </w:rPr>
        <w:t>Basic Probability, Including Contingency Tables</w:t>
      </w:r>
      <w:r w:rsidR="00060355" w:rsidRPr="00250497">
        <w:rPr>
          <w:rStyle w:val="FootnoteReference"/>
          <w:rFonts w:ascii="Arial" w:hAnsi="Arial" w:cs="Arial"/>
          <w:b/>
          <w:color w:val="008000"/>
          <w:sz w:val="28"/>
          <w:szCs w:val="28"/>
        </w:rPr>
        <w:footnoteReference w:customMarkFollows="1" w:id="1"/>
        <w:sym w:font="Symbol" w:char="F0E3"/>
      </w:r>
    </w:p>
    <w:p w14:paraId="72B80399" w14:textId="77777777" w:rsidR="00480D20" w:rsidRPr="007148D5" w:rsidRDefault="00000000" w:rsidP="00250497">
      <w:pPr>
        <w:spacing w:before="60" w:after="60"/>
        <w:rPr>
          <w:rFonts w:ascii="Arial" w:hAnsi="Arial" w:cs="Arial"/>
          <w:sz w:val="24"/>
          <w:szCs w:val="24"/>
        </w:rPr>
      </w:pPr>
      <w:r>
        <w:rPr>
          <w:rFonts w:ascii="Arial" w:hAnsi="Arial" w:cs="Arial"/>
          <w:sz w:val="24"/>
          <w:szCs w:val="24"/>
        </w:rPr>
        <w:pict w14:anchorId="3C81A4FF">
          <v:rect id="_x0000_i1025" style="width:0;height:1.5pt" o:hralign="center" o:hrstd="t" o:hr="t" fillcolor="#aca899" stroked="f"/>
        </w:pict>
      </w:r>
    </w:p>
    <w:p w14:paraId="186EF4C1" w14:textId="77777777" w:rsidR="007148D5" w:rsidRPr="009732FD" w:rsidRDefault="007148D5" w:rsidP="00250497">
      <w:pPr>
        <w:spacing w:before="60" w:after="60"/>
        <w:rPr>
          <w:rFonts w:ascii="Arial" w:hAnsi="Arial" w:cs="Arial"/>
          <w:b/>
          <w:color w:val="7030A0"/>
          <w:sz w:val="24"/>
          <w:szCs w:val="24"/>
        </w:rPr>
      </w:pPr>
      <w:r w:rsidRPr="009732FD">
        <w:rPr>
          <w:rFonts w:ascii="Arial" w:hAnsi="Arial" w:cs="Arial"/>
          <w:b/>
          <w:color w:val="7030A0"/>
          <w:sz w:val="24"/>
          <w:szCs w:val="24"/>
        </w:rPr>
        <w:t>Probability and Probability Experiments</w:t>
      </w:r>
    </w:p>
    <w:p w14:paraId="73B04070"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A </w:t>
      </w:r>
      <w:r w:rsidRPr="007148D5">
        <w:rPr>
          <w:rFonts w:ascii="Arial" w:hAnsi="Arial" w:cs="Arial"/>
          <w:b/>
          <w:sz w:val="24"/>
          <w:szCs w:val="24"/>
        </w:rPr>
        <w:t>probability experiment</w:t>
      </w:r>
      <w:r w:rsidRPr="007148D5">
        <w:rPr>
          <w:rFonts w:ascii="Arial" w:hAnsi="Arial" w:cs="Arial"/>
          <w:sz w:val="24"/>
          <w:szCs w:val="24"/>
        </w:rPr>
        <w:t xml:space="preserve"> is a well-defined act or process that leads to a single well defined outcome.  Example:  toss a coin (H or T), roll a die (1,2,3,4,5,6), measure your height (X cm where X is greater than 0).</w:t>
      </w:r>
    </w:p>
    <w:p w14:paraId="4BA50EF5"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The </w:t>
      </w:r>
      <w:r w:rsidRPr="007148D5">
        <w:rPr>
          <w:rFonts w:ascii="Arial" w:hAnsi="Arial" w:cs="Arial"/>
          <w:b/>
          <w:sz w:val="24"/>
          <w:szCs w:val="24"/>
        </w:rPr>
        <w:t>probability</w:t>
      </w:r>
      <w:r w:rsidRPr="007148D5">
        <w:rPr>
          <w:rFonts w:ascii="Arial" w:hAnsi="Arial" w:cs="Arial"/>
          <w:sz w:val="24"/>
          <w:szCs w:val="24"/>
        </w:rPr>
        <w:t xml:space="preserve"> of an event, </w:t>
      </w:r>
      <w:r w:rsidRPr="007148D5">
        <w:rPr>
          <w:rFonts w:ascii="Arial" w:hAnsi="Arial" w:cs="Arial"/>
          <w:b/>
          <w:sz w:val="24"/>
          <w:szCs w:val="24"/>
        </w:rPr>
        <w:t>P(A)</w:t>
      </w:r>
      <w:r w:rsidRPr="007148D5">
        <w:rPr>
          <w:rFonts w:ascii="Arial" w:hAnsi="Arial" w:cs="Arial"/>
          <w:sz w:val="24"/>
          <w:szCs w:val="24"/>
        </w:rPr>
        <w:t xml:space="preserve"> is the fraction of times that event will occur in an indefinitely long series of trials of the experiment.  This may be estimated:</w:t>
      </w:r>
    </w:p>
    <w:p w14:paraId="163BBA07"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1.  </w:t>
      </w:r>
      <w:r w:rsidRPr="007148D5">
        <w:rPr>
          <w:rFonts w:ascii="Arial" w:hAnsi="Arial" w:cs="Arial"/>
          <w:b/>
          <w:sz w:val="24"/>
          <w:szCs w:val="24"/>
        </w:rPr>
        <w:t>Empirically</w:t>
      </w:r>
      <w:r w:rsidRPr="007148D5">
        <w:rPr>
          <w:rFonts w:ascii="Arial" w:hAnsi="Arial" w:cs="Arial"/>
          <w:sz w:val="24"/>
          <w:szCs w:val="24"/>
        </w:rPr>
        <w:t xml:space="preserve">:  conduct the experiment many times and compute </w:t>
      </w:r>
      <w:r w:rsidR="00794D04" w:rsidRPr="00794D04">
        <w:rPr>
          <w:rFonts w:ascii="Arial" w:hAnsi="Arial" w:cs="Arial"/>
          <w:position w:val="-30"/>
          <w:sz w:val="24"/>
          <w:szCs w:val="24"/>
        </w:rPr>
        <w:object w:dxaOrig="1340" w:dyaOrig="700" w14:anchorId="54A3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35pt" o:ole="">
            <v:imagedata r:id="rId7" o:title=""/>
          </v:shape>
          <o:OLEObject Type="Embed" ProgID="Equation.3" ShapeID="_x0000_i1026" DrawAspect="Content" ObjectID="_1724566093" r:id="rId8"/>
        </w:object>
      </w:r>
      <w:r w:rsidRPr="007148D5">
        <w:rPr>
          <w:rFonts w:ascii="Arial" w:hAnsi="Arial" w:cs="Arial"/>
          <w:sz w:val="24"/>
          <w:szCs w:val="24"/>
        </w:rPr>
        <w:t>, the sample relative frequency of A.  Roll die 1000 times, even numbers appear 510 times, P(even) = 510/1000 = .51 or 51%.</w:t>
      </w:r>
    </w:p>
    <w:p w14:paraId="0C5C5D09"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2.  </w:t>
      </w:r>
      <w:r w:rsidRPr="007148D5">
        <w:rPr>
          <w:rFonts w:ascii="Arial" w:hAnsi="Arial" w:cs="Arial"/>
          <w:b/>
          <w:sz w:val="24"/>
          <w:szCs w:val="24"/>
        </w:rPr>
        <w:t>Rationally or Analytically</w:t>
      </w:r>
      <w:r w:rsidRPr="007148D5">
        <w:rPr>
          <w:rFonts w:ascii="Arial" w:hAnsi="Arial" w:cs="Arial"/>
          <w:sz w:val="24"/>
          <w:szCs w:val="24"/>
        </w:rPr>
        <w:t>:  make certain assumptions about the probabilities of the elementary events included in outcome A and compute probability by rules of probability.  Assume each event 1,2,3,4,5,6 on die is equally likely.  The sum of the probabilities of all possible events must equal one.  Then P(1) = P(2) = P(3) = P(4) = P(5) = P(6) = 1/6.  P (even) = P(2) + P(4) + P(6) = 1/6 + 1/6 + 1/6 = 1/2 (addition rule) or 50%.</w:t>
      </w:r>
    </w:p>
    <w:p w14:paraId="4E69E87A" w14:textId="77777777" w:rsidR="00060355" w:rsidRDefault="00060355" w:rsidP="00250497">
      <w:pPr>
        <w:spacing w:before="60" w:after="60"/>
        <w:rPr>
          <w:rFonts w:ascii="Arial" w:hAnsi="Arial" w:cs="Arial"/>
          <w:sz w:val="24"/>
          <w:szCs w:val="24"/>
        </w:rPr>
      </w:pPr>
      <w:r w:rsidRPr="007148D5">
        <w:rPr>
          <w:rFonts w:ascii="Arial" w:hAnsi="Arial" w:cs="Arial"/>
          <w:sz w:val="24"/>
          <w:szCs w:val="24"/>
        </w:rPr>
        <w:tab/>
        <w:t xml:space="preserve">3.  </w:t>
      </w:r>
      <w:r w:rsidRPr="007148D5">
        <w:rPr>
          <w:rFonts w:ascii="Arial" w:hAnsi="Arial" w:cs="Arial"/>
          <w:b/>
          <w:sz w:val="24"/>
          <w:szCs w:val="24"/>
        </w:rPr>
        <w:t>Subjectively</w:t>
      </w:r>
      <w:r w:rsidRPr="007148D5">
        <w:rPr>
          <w:rFonts w:ascii="Arial" w:hAnsi="Arial" w:cs="Arial"/>
          <w:sz w:val="24"/>
          <w:szCs w:val="24"/>
        </w:rPr>
        <w:t xml:space="preserve">:  a measure of an individual’s degree of belief assigned to a given event in whatever manner.  I think that the probability that ECU will win its opening game of the season is 1/3 or 33%.  This means I would accept 2:1 </w:t>
      </w:r>
      <w:r w:rsidRPr="007148D5">
        <w:rPr>
          <w:rFonts w:ascii="Arial" w:hAnsi="Arial" w:cs="Arial"/>
          <w:b/>
          <w:sz w:val="24"/>
          <w:szCs w:val="24"/>
        </w:rPr>
        <w:t>ODDS</w:t>
      </w:r>
      <w:r w:rsidRPr="007148D5">
        <w:rPr>
          <w:rFonts w:ascii="Arial" w:hAnsi="Arial" w:cs="Arial"/>
          <w:sz w:val="24"/>
          <w:szCs w:val="24"/>
        </w:rPr>
        <w:t xml:space="preserve"> against ECU as a fair bet (if I bet $1 on ECU and they win, I get $2 in winnings).</w:t>
      </w:r>
    </w:p>
    <w:p w14:paraId="500871BA" w14:textId="77777777" w:rsidR="007148D5" w:rsidRPr="007148D5" w:rsidRDefault="007148D5" w:rsidP="00250497">
      <w:pPr>
        <w:spacing w:before="60" w:after="60"/>
        <w:rPr>
          <w:rFonts w:ascii="Arial" w:hAnsi="Arial" w:cs="Arial"/>
          <w:sz w:val="24"/>
          <w:szCs w:val="24"/>
        </w:rPr>
      </w:pPr>
    </w:p>
    <w:p w14:paraId="6EFFCB80" w14:textId="77777777" w:rsidR="007148D5" w:rsidRPr="009732FD" w:rsidRDefault="007148D5" w:rsidP="00250497">
      <w:pPr>
        <w:spacing w:before="60" w:after="60"/>
        <w:rPr>
          <w:rFonts w:ascii="Arial" w:hAnsi="Arial" w:cs="Arial"/>
          <w:b/>
          <w:color w:val="7030A0"/>
          <w:sz w:val="24"/>
          <w:szCs w:val="24"/>
        </w:rPr>
      </w:pPr>
      <w:smartTag w:uri="urn:schemas-microsoft-com:office:smarttags" w:element="place">
        <w:smartTag w:uri="urn:schemas-microsoft-com:office:smarttags" w:element="City">
          <w:r w:rsidRPr="009732FD">
            <w:rPr>
              <w:rFonts w:ascii="Arial" w:hAnsi="Arial" w:cs="Arial"/>
              <w:b/>
              <w:color w:val="7030A0"/>
              <w:sz w:val="24"/>
              <w:szCs w:val="24"/>
            </w:rPr>
            <w:t>Independence</w:t>
          </w:r>
        </w:smartTag>
      </w:smartTag>
      <w:r w:rsidRPr="009732FD">
        <w:rPr>
          <w:rFonts w:ascii="Arial" w:hAnsi="Arial" w:cs="Arial"/>
          <w:b/>
          <w:color w:val="7030A0"/>
          <w:sz w:val="24"/>
          <w:szCs w:val="24"/>
        </w:rPr>
        <w:t>, Mutual Exclusion, and Mutual Exhaustion</w:t>
      </w:r>
    </w:p>
    <w:p w14:paraId="662EF305"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Two events are </w:t>
      </w:r>
      <w:r w:rsidRPr="007148D5">
        <w:rPr>
          <w:rFonts w:ascii="Arial" w:hAnsi="Arial" w:cs="Arial"/>
          <w:b/>
          <w:sz w:val="24"/>
          <w:szCs w:val="24"/>
        </w:rPr>
        <w:t>independent</w:t>
      </w:r>
      <w:r w:rsidRPr="007148D5">
        <w:rPr>
          <w:rFonts w:ascii="Arial" w:hAnsi="Arial" w:cs="Arial"/>
          <w:sz w:val="24"/>
          <w:szCs w:val="24"/>
        </w:rPr>
        <w:t xml:space="preserve"> </w:t>
      </w:r>
      <w:proofErr w:type="spellStart"/>
      <w:r w:rsidRPr="007148D5">
        <w:rPr>
          <w:rFonts w:ascii="Arial" w:hAnsi="Arial" w:cs="Arial"/>
          <w:sz w:val="24"/>
          <w:szCs w:val="24"/>
        </w:rPr>
        <w:t>iff</w:t>
      </w:r>
      <w:proofErr w:type="spellEnd"/>
      <w:r w:rsidRPr="007148D5">
        <w:rPr>
          <w:rFonts w:ascii="Arial" w:hAnsi="Arial" w:cs="Arial"/>
          <w:sz w:val="24"/>
          <w:szCs w:val="24"/>
        </w:rPr>
        <w:t xml:space="preserve"> (if and only if) the occurrence or non-occurrence of the one has no effect on the occurrence</w:t>
      </w:r>
      <w:r w:rsidR="00D91AD5">
        <w:rPr>
          <w:rFonts w:ascii="Arial" w:hAnsi="Arial" w:cs="Arial"/>
          <w:sz w:val="24"/>
          <w:szCs w:val="24"/>
        </w:rPr>
        <w:t xml:space="preserve"> or non-occurrence of the other.</w:t>
      </w:r>
    </w:p>
    <w:p w14:paraId="322DFB08"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Two events are </w:t>
      </w:r>
      <w:r w:rsidRPr="007148D5">
        <w:rPr>
          <w:rFonts w:ascii="Arial" w:hAnsi="Arial" w:cs="Arial"/>
          <w:b/>
          <w:sz w:val="24"/>
          <w:szCs w:val="24"/>
        </w:rPr>
        <w:t>mutually exclusive</w:t>
      </w:r>
      <w:r w:rsidRPr="007148D5">
        <w:rPr>
          <w:rFonts w:ascii="Arial" w:hAnsi="Arial" w:cs="Arial"/>
          <w:sz w:val="24"/>
          <w:szCs w:val="24"/>
        </w:rPr>
        <w:t xml:space="preserve"> </w:t>
      </w:r>
      <w:proofErr w:type="spellStart"/>
      <w:r w:rsidRPr="007148D5">
        <w:rPr>
          <w:rFonts w:ascii="Arial" w:hAnsi="Arial" w:cs="Arial"/>
          <w:sz w:val="24"/>
          <w:szCs w:val="24"/>
        </w:rPr>
        <w:t>iff</w:t>
      </w:r>
      <w:proofErr w:type="spellEnd"/>
      <w:r w:rsidRPr="007148D5">
        <w:rPr>
          <w:rFonts w:ascii="Arial" w:hAnsi="Arial" w:cs="Arial"/>
          <w:sz w:val="24"/>
          <w:szCs w:val="24"/>
        </w:rPr>
        <w:t xml:space="preserve"> the occurrence of the one precludes occurrence of the other (both cannot occur simultaneously on any one trial).</w:t>
      </w:r>
    </w:p>
    <w:p w14:paraId="2904312F" w14:textId="77777777" w:rsidR="00060355" w:rsidRDefault="00060355" w:rsidP="00250497">
      <w:pPr>
        <w:spacing w:before="60" w:after="60"/>
        <w:rPr>
          <w:rFonts w:ascii="Arial" w:hAnsi="Arial" w:cs="Arial"/>
          <w:sz w:val="24"/>
          <w:szCs w:val="24"/>
        </w:rPr>
      </w:pPr>
      <w:r w:rsidRPr="007148D5">
        <w:rPr>
          <w:rFonts w:ascii="Arial" w:hAnsi="Arial" w:cs="Arial"/>
          <w:sz w:val="24"/>
          <w:szCs w:val="24"/>
        </w:rPr>
        <w:tab/>
        <w:t xml:space="preserve">Two (or more) events are </w:t>
      </w:r>
      <w:r w:rsidRPr="007148D5">
        <w:rPr>
          <w:rFonts w:ascii="Arial" w:hAnsi="Arial" w:cs="Arial"/>
          <w:b/>
          <w:sz w:val="24"/>
          <w:szCs w:val="24"/>
        </w:rPr>
        <w:t>mutually exhaustive</w:t>
      </w:r>
      <w:r w:rsidRPr="007148D5">
        <w:rPr>
          <w:rFonts w:ascii="Arial" w:hAnsi="Arial" w:cs="Arial"/>
          <w:sz w:val="24"/>
          <w:szCs w:val="24"/>
        </w:rPr>
        <w:t xml:space="preserve"> </w:t>
      </w:r>
      <w:proofErr w:type="spellStart"/>
      <w:r w:rsidRPr="007148D5">
        <w:rPr>
          <w:rFonts w:ascii="Arial" w:hAnsi="Arial" w:cs="Arial"/>
          <w:sz w:val="24"/>
          <w:szCs w:val="24"/>
        </w:rPr>
        <w:t>iff</w:t>
      </w:r>
      <w:proofErr w:type="spellEnd"/>
      <w:r w:rsidRPr="007148D5">
        <w:rPr>
          <w:rFonts w:ascii="Arial" w:hAnsi="Arial" w:cs="Arial"/>
          <w:sz w:val="24"/>
          <w:szCs w:val="24"/>
        </w:rPr>
        <w:t xml:space="preserve"> they include all possible outcomes.</w:t>
      </w:r>
    </w:p>
    <w:p w14:paraId="20DF924C" w14:textId="77777777" w:rsidR="007148D5" w:rsidRDefault="007148D5" w:rsidP="00250497">
      <w:pPr>
        <w:spacing w:before="60" w:after="60"/>
        <w:rPr>
          <w:rFonts w:ascii="Arial" w:hAnsi="Arial" w:cs="Arial"/>
          <w:sz w:val="24"/>
          <w:szCs w:val="24"/>
        </w:rPr>
      </w:pPr>
    </w:p>
    <w:p w14:paraId="3BFC2641" w14:textId="77777777" w:rsidR="007148D5" w:rsidRPr="009732FD" w:rsidRDefault="007148D5" w:rsidP="00250497">
      <w:pPr>
        <w:spacing w:before="60" w:after="60"/>
        <w:rPr>
          <w:rFonts w:ascii="Arial" w:hAnsi="Arial" w:cs="Arial"/>
          <w:b/>
          <w:color w:val="7030A0"/>
          <w:sz w:val="24"/>
          <w:szCs w:val="24"/>
        </w:rPr>
      </w:pPr>
      <w:r w:rsidRPr="009732FD">
        <w:rPr>
          <w:rFonts w:ascii="Arial" w:hAnsi="Arial" w:cs="Arial"/>
          <w:b/>
          <w:color w:val="7030A0"/>
          <w:sz w:val="24"/>
          <w:szCs w:val="24"/>
        </w:rPr>
        <w:t>Marginal, Conditional, and Joint Probabilities</w:t>
      </w:r>
    </w:p>
    <w:p w14:paraId="535471BD"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The </w:t>
      </w:r>
      <w:r w:rsidRPr="007148D5">
        <w:rPr>
          <w:rFonts w:ascii="Arial" w:hAnsi="Arial" w:cs="Arial"/>
          <w:b/>
          <w:sz w:val="24"/>
          <w:szCs w:val="24"/>
        </w:rPr>
        <w:t>marginal probability</w:t>
      </w:r>
      <w:r w:rsidRPr="007148D5">
        <w:rPr>
          <w:rFonts w:ascii="Arial" w:hAnsi="Arial" w:cs="Arial"/>
          <w:sz w:val="24"/>
          <w:szCs w:val="24"/>
        </w:rPr>
        <w:t xml:space="preserve"> of event A, </w:t>
      </w:r>
      <w:r w:rsidRPr="007148D5">
        <w:rPr>
          <w:rFonts w:ascii="Arial" w:hAnsi="Arial" w:cs="Arial"/>
          <w:b/>
          <w:sz w:val="24"/>
          <w:szCs w:val="24"/>
        </w:rPr>
        <w:t>P(A)</w:t>
      </w:r>
      <w:r w:rsidRPr="007148D5">
        <w:rPr>
          <w:rFonts w:ascii="Arial" w:hAnsi="Arial" w:cs="Arial"/>
          <w:sz w:val="24"/>
          <w:szCs w:val="24"/>
        </w:rPr>
        <w:t>, is the probability of A ignoring whether or not any other event has also occurred.</w:t>
      </w:r>
    </w:p>
    <w:p w14:paraId="699C4F9A" w14:textId="77777777" w:rsidR="00060355" w:rsidRPr="007148D5" w:rsidRDefault="00060355" w:rsidP="00250497">
      <w:pPr>
        <w:spacing w:before="60" w:after="60"/>
        <w:rPr>
          <w:rFonts w:ascii="Arial" w:hAnsi="Arial" w:cs="Arial"/>
          <w:b/>
          <w:sz w:val="24"/>
          <w:szCs w:val="24"/>
        </w:rPr>
      </w:pPr>
      <w:r w:rsidRPr="007148D5">
        <w:rPr>
          <w:rFonts w:ascii="Arial" w:hAnsi="Arial" w:cs="Arial"/>
          <w:sz w:val="24"/>
          <w:szCs w:val="24"/>
        </w:rPr>
        <w:tab/>
        <w:t xml:space="preserve">The </w:t>
      </w:r>
      <w:r w:rsidRPr="007148D5">
        <w:rPr>
          <w:rFonts w:ascii="Arial" w:hAnsi="Arial" w:cs="Arial"/>
          <w:b/>
          <w:sz w:val="24"/>
          <w:szCs w:val="24"/>
        </w:rPr>
        <w:t>conditional probability of A given B, P(A|B)</w:t>
      </w:r>
      <w:r w:rsidRPr="007148D5">
        <w:rPr>
          <w:rFonts w:ascii="Arial" w:hAnsi="Arial" w:cs="Arial"/>
          <w:sz w:val="24"/>
          <w:szCs w:val="24"/>
        </w:rPr>
        <w:t xml:space="preserve">, is the probability that A will occur given that B has occurred.  </w:t>
      </w:r>
      <w:r w:rsidRPr="007148D5">
        <w:rPr>
          <w:rFonts w:ascii="Arial" w:hAnsi="Arial" w:cs="Arial"/>
          <w:b/>
          <w:sz w:val="24"/>
          <w:szCs w:val="24"/>
        </w:rPr>
        <w:t>If A and B are independent, then P(A) = P(A|B).</w:t>
      </w:r>
    </w:p>
    <w:p w14:paraId="2CA6AF06" w14:textId="77777777" w:rsidR="007148D5" w:rsidRDefault="00060355" w:rsidP="00250497">
      <w:pPr>
        <w:spacing w:before="60" w:after="60"/>
        <w:rPr>
          <w:rFonts w:ascii="Arial" w:hAnsi="Arial" w:cs="Arial"/>
          <w:sz w:val="24"/>
          <w:szCs w:val="24"/>
        </w:rPr>
      </w:pPr>
      <w:r w:rsidRPr="007148D5">
        <w:rPr>
          <w:rFonts w:ascii="Arial" w:hAnsi="Arial" w:cs="Arial"/>
          <w:sz w:val="24"/>
          <w:szCs w:val="24"/>
        </w:rPr>
        <w:tab/>
        <w:t xml:space="preserve">A </w:t>
      </w:r>
      <w:r w:rsidRPr="007148D5">
        <w:rPr>
          <w:rFonts w:ascii="Arial" w:hAnsi="Arial" w:cs="Arial"/>
          <w:b/>
          <w:sz w:val="24"/>
          <w:szCs w:val="24"/>
        </w:rPr>
        <w:t>joint probability</w:t>
      </w:r>
      <w:r w:rsidRPr="007148D5">
        <w:rPr>
          <w:rFonts w:ascii="Arial" w:hAnsi="Arial" w:cs="Arial"/>
          <w:sz w:val="24"/>
          <w:szCs w:val="24"/>
        </w:rPr>
        <w:t xml:space="preserve"> is the probability that both of two events will occur simultaneously.  </w:t>
      </w:r>
    </w:p>
    <w:p w14:paraId="1195381F" w14:textId="77777777" w:rsidR="00E60753" w:rsidRPr="009732FD" w:rsidRDefault="00E60753" w:rsidP="00250497">
      <w:pPr>
        <w:spacing w:before="60" w:after="60"/>
        <w:rPr>
          <w:rFonts w:ascii="Arial" w:hAnsi="Arial" w:cs="Arial"/>
          <w:b/>
          <w:sz w:val="24"/>
          <w:szCs w:val="24"/>
        </w:rPr>
      </w:pPr>
    </w:p>
    <w:p w14:paraId="2496C6EB" w14:textId="77777777" w:rsidR="007148D5" w:rsidRPr="009732FD" w:rsidRDefault="000A7FF8" w:rsidP="00250497">
      <w:pPr>
        <w:spacing w:before="60" w:after="60"/>
        <w:rPr>
          <w:rFonts w:ascii="Arial" w:hAnsi="Arial" w:cs="Arial"/>
          <w:b/>
          <w:color w:val="7030A0"/>
          <w:sz w:val="24"/>
          <w:szCs w:val="24"/>
        </w:rPr>
      </w:pPr>
      <w:r w:rsidRPr="009732FD">
        <w:rPr>
          <w:rFonts w:ascii="Arial" w:hAnsi="Arial" w:cs="Arial"/>
          <w:b/>
          <w:color w:val="7030A0"/>
          <w:sz w:val="24"/>
          <w:szCs w:val="24"/>
        </w:rPr>
        <w:t>The Multiplication Rule</w:t>
      </w:r>
    </w:p>
    <w:p w14:paraId="4759EE0D" w14:textId="77777777" w:rsidR="00060355" w:rsidRPr="007148D5" w:rsidRDefault="007148D5" w:rsidP="00250497">
      <w:pPr>
        <w:spacing w:before="60" w:after="60"/>
        <w:rPr>
          <w:rFonts w:ascii="Arial" w:hAnsi="Arial" w:cs="Arial"/>
          <w:sz w:val="24"/>
          <w:szCs w:val="24"/>
        </w:rPr>
      </w:pPr>
      <w:r>
        <w:rPr>
          <w:rFonts w:ascii="Arial" w:hAnsi="Arial" w:cs="Arial"/>
          <w:sz w:val="24"/>
          <w:szCs w:val="24"/>
        </w:rPr>
        <w:tab/>
      </w:r>
      <w:r w:rsidR="00060355" w:rsidRPr="007148D5">
        <w:rPr>
          <w:rFonts w:ascii="Arial" w:hAnsi="Arial" w:cs="Arial"/>
          <w:sz w:val="24"/>
          <w:szCs w:val="24"/>
        </w:rPr>
        <w:t xml:space="preserve">If two probabilities are </w:t>
      </w:r>
      <w:r w:rsidR="00060355" w:rsidRPr="007148D5">
        <w:rPr>
          <w:rFonts w:ascii="Arial" w:hAnsi="Arial" w:cs="Arial"/>
          <w:b/>
          <w:sz w:val="24"/>
          <w:szCs w:val="24"/>
        </w:rPr>
        <w:t>independent</w:t>
      </w:r>
      <w:r w:rsidR="00060355" w:rsidRPr="007148D5">
        <w:rPr>
          <w:rFonts w:ascii="Arial" w:hAnsi="Arial" w:cs="Arial"/>
          <w:sz w:val="24"/>
          <w:szCs w:val="24"/>
        </w:rPr>
        <w:t xml:space="preserve">, their joint probability is the product of their marginal probabilities, </w:t>
      </w:r>
    </w:p>
    <w:p w14:paraId="600E49E7" w14:textId="77777777" w:rsidR="00060355" w:rsidRPr="007148D5" w:rsidRDefault="00060355" w:rsidP="00250497">
      <w:pPr>
        <w:spacing w:before="60" w:after="60"/>
        <w:rPr>
          <w:rFonts w:ascii="Arial" w:hAnsi="Arial" w:cs="Arial"/>
          <w:sz w:val="24"/>
          <w:szCs w:val="24"/>
        </w:rPr>
      </w:pPr>
      <w:r w:rsidRPr="007148D5">
        <w:rPr>
          <w:rFonts w:ascii="Arial" w:hAnsi="Arial" w:cs="Arial"/>
          <w:b/>
          <w:sz w:val="24"/>
          <w:szCs w:val="24"/>
        </w:rPr>
        <w:t xml:space="preserve">P(A </w:t>
      </w:r>
      <w:r w:rsidRPr="007148D5">
        <w:rPr>
          <w:rFonts w:ascii="Arial" w:hAnsi="Arial" w:cs="Arial"/>
          <w:b/>
          <w:sz w:val="24"/>
          <w:szCs w:val="24"/>
        </w:rPr>
        <w:sym w:font="Symbol" w:char="F0C7"/>
      </w:r>
      <w:r w:rsidRPr="007148D5">
        <w:rPr>
          <w:rFonts w:ascii="Arial" w:hAnsi="Arial" w:cs="Arial"/>
          <w:b/>
          <w:sz w:val="24"/>
          <w:szCs w:val="24"/>
        </w:rPr>
        <w:t xml:space="preserve"> B) = P(A) </w:t>
      </w:r>
      <w:r w:rsidRPr="007148D5">
        <w:rPr>
          <w:rFonts w:ascii="Arial" w:hAnsi="Arial" w:cs="Arial"/>
          <w:b/>
          <w:sz w:val="24"/>
          <w:szCs w:val="24"/>
        </w:rPr>
        <w:sym w:font="Symbol" w:char="F02A"/>
      </w:r>
      <w:r w:rsidRPr="007148D5">
        <w:rPr>
          <w:rFonts w:ascii="Arial" w:hAnsi="Arial" w:cs="Arial"/>
          <w:b/>
          <w:sz w:val="24"/>
          <w:szCs w:val="24"/>
        </w:rPr>
        <w:t xml:space="preserve"> P(B)</w:t>
      </w:r>
      <w:r w:rsidRPr="007148D5">
        <w:rPr>
          <w:rFonts w:ascii="Arial" w:hAnsi="Arial" w:cs="Arial"/>
          <w:sz w:val="24"/>
          <w:szCs w:val="24"/>
        </w:rPr>
        <w:t>.</w:t>
      </w:r>
    </w:p>
    <w:p w14:paraId="1F361350" w14:textId="77777777" w:rsidR="00060355" w:rsidRDefault="00060355" w:rsidP="00250497">
      <w:pPr>
        <w:spacing w:before="60" w:after="60"/>
        <w:rPr>
          <w:rFonts w:ascii="Arial" w:hAnsi="Arial" w:cs="Arial"/>
          <w:b/>
          <w:sz w:val="24"/>
          <w:szCs w:val="24"/>
        </w:rPr>
      </w:pPr>
      <w:r w:rsidRPr="007148D5">
        <w:rPr>
          <w:rFonts w:ascii="Arial" w:hAnsi="Arial" w:cs="Arial"/>
          <w:sz w:val="24"/>
          <w:szCs w:val="24"/>
        </w:rPr>
        <w:tab/>
        <w:t xml:space="preserve">Regardless of the independence or nonindependence of A and B, the joint probability of A and B is:  </w:t>
      </w:r>
      <w:r w:rsidRPr="007148D5">
        <w:rPr>
          <w:rFonts w:ascii="Arial" w:hAnsi="Arial" w:cs="Arial"/>
          <w:b/>
          <w:sz w:val="24"/>
          <w:szCs w:val="24"/>
        </w:rPr>
        <w:t xml:space="preserve">P(A </w:t>
      </w:r>
      <w:r w:rsidRPr="007148D5">
        <w:rPr>
          <w:rFonts w:ascii="Arial" w:hAnsi="Arial" w:cs="Arial"/>
          <w:b/>
          <w:sz w:val="24"/>
          <w:szCs w:val="24"/>
        </w:rPr>
        <w:sym w:font="Symbol" w:char="F0C7"/>
      </w:r>
      <w:r w:rsidRPr="007148D5">
        <w:rPr>
          <w:rFonts w:ascii="Arial" w:hAnsi="Arial" w:cs="Arial"/>
          <w:b/>
          <w:sz w:val="24"/>
          <w:szCs w:val="24"/>
        </w:rPr>
        <w:t xml:space="preserve"> B) = P(A) </w:t>
      </w:r>
      <w:r w:rsidRPr="007148D5">
        <w:rPr>
          <w:rFonts w:ascii="Arial" w:hAnsi="Arial" w:cs="Arial"/>
          <w:b/>
          <w:sz w:val="24"/>
          <w:szCs w:val="24"/>
        </w:rPr>
        <w:sym w:font="Symbol" w:char="F02A"/>
      </w:r>
      <w:r w:rsidRPr="007148D5">
        <w:rPr>
          <w:rFonts w:ascii="Arial" w:hAnsi="Arial" w:cs="Arial"/>
          <w:b/>
          <w:sz w:val="24"/>
          <w:szCs w:val="24"/>
        </w:rPr>
        <w:t xml:space="preserve"> P(B|A) = P(B) </w:t>
      </w:r>
      <w:r w:rsidRPr="007148D5">
        <w:rPr>
          <w:rFonts w:ascii="Arial" w:hAnsi="Arial" w:cs="Arial"/>
          <w:b/>
          <w:sz w:val="24"/>
          <w:szCs w:val="24"/>
        </w:rPr>
        <w:sym w:font="Symbol" w:char="F02A"/>
      </w:r>
      <w:r w:rsidRPr="007148D5">
        <w:rPr>
          <w:rFonts w:ascii="Arial" w:hAnsi="Arial" w:cs="Arial"/>
          <w:b/>
          <w:sz w:val="24"/>
          <w:szCs w:val="24"/>
        </w:rPr>
        <w:t xml:space="preserve"> P(A|B)</w:t>
      </w:r>
      <w:r w:rsidR="000A7FF8">
        <w:rPr>
          <w:rFonts w:ascii="Arial" w:hAnsi="Arial" w:cs="Arial"/>
          <w:b/>
          <w:sz w:val="24"/>
          <w:szCs w:val="24"/>
        </w:rPr>
        <w:t>.</w:t>
      </w:r>
    </w:p>
    <w:p w14:paraId="788FA938" w14:textId="77777777" w:rsidR="000A7FF8" w:rsidRPr="00250497" w:rsidRDefault="000A7FF8" w:rsidP="00250497">
      <w:pPr>
        <w:spacing w:before="60" w:after="60"/>
        <w:rPr>
          <w:rFonts w:ascii="Arial" w:hAnsi="Arial" w:cs="Arial"/>
          <w:sz w:val="24"/>
          <w:szCs w:val="24"/>
        </w:rPr>
      </w:pPr>
    </w:p>
    <w:p w14:paraId="3A5BBC49" w14:textId="77777777" w:rsidR="000A7FF8" w:rsidRPr="009732FD" w:rsidRDefault="000A7FF8" w:rsidP="00250497">
      <w:pPr>
        <w:spacing w:before="60" w:after="60"/>
        <w:rPr>
          <w:rFonts w:ascii="Arial" w:hAnsi="Arial" w:cs="Arial"/>
          <w:color w:val="7030A0"/>
          <w:sz w:val="24"/>
          <w:szCs w:val="24"/>
        </w:rPr>
      </w:pPr>
      <w:r w:rsidRPr="009732FD">
        <w:rPr>
          <w:rFonts w:ascii="Arial" w:hAnsi="Arial" w:cs="Arial"/>
          <w:b/>
          <w:color w:val="7030A0"/>
          <w:sz w:val="24"/>
          <w:szCs w:val="24"/>
        </w:rPr>
        <w:t>The Addition Rule</w:t>
      </w:r>
    </w:p>
    <w:p w14:paraId="6C530892"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ab/>
        <w:t xml:space="preserve">If A and B are </w:t>
      </w:r>
      <w:r w:rsidRPr="007148D5">
        <w:rPr>
          <w:rFonts w:ascii="Arial" w:hAnsi="Arial" w:cs="Arial"/>
          <w:b/>
          <w:sz w:val="24"/>
          <w:szCs w:val="24"/>
        </w:rPr>
        <w:t>mutually exclusive</w:t>
      </w:r>
      <w:r w:rsidRPr="007148D5">
        <w:rPr>
          <w:rFonts w:ascii="Arial" w:hAnsi="Arial" w:cs="Arial"/>
          <w:sz w:val="24"/>
          <w:szCs w:val="24"/>
        </w:rPr>
        <w:t>, the probability that either A or B will occur is the sum of their marginal probabilities,</w:t>
      </w:r>
      <w:r w:rsidRPr="007148D5">
        <w:rPr>
          <w:rFonts w:ascii="Arial" w:hAnsi="Arial" w:cs="Arial"/>
          <w:sz w:val="24"/>
          <w:szCs w:val="24"/>
        </w:rPr>
        <w:tab/>
      </w:r>
      <w:r w:rsidRPr="007148D5">
        <w:rPr>
          <w:rFonts w:ascii="Arial" w:hAnsi="Arial" w:cs="Arial"/>
          <w:b/>
          <w:sz w:val="24"/>
          <w:szCs w:val="24"/>
        </w:rPr>
        <w:t xml:space="preserve">P(A </w:t>
      </w:r>
      <w:r w:rsidRPr="007148D5">
        <w:rPr>
          <w:rFonts w:ascii="Arial" w:hAnsi="Arial" w:cs="Arial"/>
          <w:b/>
          <w:sz w:val="24"/>
          <w:szCs w:val="24"/>
        </w:rPr>
        <w:sym w:font="Symbol" w:char="F0C8"/>
      </w:r>
      <w:r w:rsidRPr="007148D5">
        <w:rPr>
          <w:rFonts w:ascii="Arial" w:hAnsi="Arial" w:cs="Arial"/>
          <w:b/>
          <w:sz w:val="24"/>
          <w:szCs w:val="24"/>
        </w:rPr>
        <w:t xml:space="preserve"> B) = P(A) + P(B)</w:t>
      </w:r>
      <w:r w:rsidRPr="007148D5">
        <w:rPr>
          <w:rFonts w:ascii="Arial" w:hAnsi="Arial" w:cs="Arial"/>
          <w:sz w:val="24"/>
          <w:szCs w:val="24"/>
        </w:rPr>
        <w:t>.</w:t>
      </w:r>
    </w:p>
    <w:p w14:paraId="487CB0E4" w14:textId="77777777" w:rsidR="00060355" w:rsidRPr="007148D5" w:rsidRDefault="00060355" w:rsidP="00250497">
      <w:pPr>
        <w:spacing w:before="60" w:after="60"/>
        <w:rPr>
          <w:rFonts w:ascii="Arial" w:hAnsi="Arial" w:cs="Arial"/>
          <w:sz w:val="24"/>
          <w:szCs w:val="24"/>
        </w:rPr>
      </w:pPr>
      <w:r w:rsidRPr="007148D5">
        <w:rPr>
          <w:rFonts w:ascii="Arial" w:hAnsi="Arial" w:cs="Arial"/>
          <w:sz w:val="24"/>
          <w:szCs w:val="24"/>
        </w:rPr>
        <w:t>Regardless of their exclusivity,</w:t>
      </w:r>
      <w:r w:rsidRPr="007148D5">
        <w:rPr>
          <w:rFonts w:ascii="Arial" w:hAnsi="Arial" w:cs="Arial"/>
          <w:sz w:val="24"/>
          <w:szCs w:val="24"/>
        </w:rPr>
        <w:tab/>
      </w:r>
      <w:r w:rsidRPr="007148D5">
        <w:rPr>
          <w:rFonts w:ascii="Arial" w:hAnsi="Arial" w:cs="Arial"/>
          <w:b/>
          <w:sz w:val="24"/>
          <w:szCs w:val="24"/>
        </w:rPr>
        <w:t xml:space="preserve">P(A </w:t>
      </w:r>
      <w:r w:rsidRPr="007148D5">
        <w:rPr>
          <w:rFonts w:ascii="Arial" w:hAnsi="Arial" w:cs="Arial"/>
          <w:b/>
          <w:sz w:val="24"/>
          <w:szCs w:val="24"/>
        </w:rPr>
        <w:sym w:font="Symbol" w:char="F0C8"/>
      </w:r>
      <w:r w:rsidRPr="007148D5">
        <w:rPr>
          <w:rFonts w:ascii="Arial" w:hAnsi="Arial" w:cs="Arial"/>
          <w:b/>
          <w:sz w:val="24"/>
          <w:szCs w:val="24"/>
        </w:rPr>
        <w:t xml:space="preserve"> B) = P(A) + P(B) - P(A </w:t>
      </w:r>
      <w:r w:rsidRPr="007148D5">
        <w:rPr>
          <w:rFonts w:ascii="Arial" w:hAnsi="Arial" w:cs="Arial"/>
          <w:b/>
          <w:sz w:val="24"/>
          <w:szCs w:val="24"/>
        </w:rPr>
        <w:sym w:font="Symbol" w:char="F0C7"/>
      </w:r>
      <w:r w:rsidRPr="007148D5">
        <w:rPr>
          <w:rFonts w:ascii="Arial" w:hAnsi="Arial" w:cs="Arial"/>
          <w:b/>
          <w:sz w:val="24"/>
          <w:szCs w:val="24"/>
        </w:rPr>
        <w:t xml:space="preserve"> B)</w:t>
      </w:r>
    </w:p>
    <w:p w14:paraId="729AEB60" w14:textId="33E864FA" w:rsidR="00250497" w:rsidRDefault="00250497" w:rsidP="00250497">
      <w:pPr>
        <w:spacing w:before="60" w:after="60"/>
        <w:rPr>
          <w:rFonts w:ascii="Arial" w:hAnsi="Arial" w:cs="Arial"/>
          <w:sz w:val="24"/>
          <w:szCs w:val="24"/>
        </w:rPr>
      </w:pPr>
    </w:p>
    <w:p w14:paraId="7576979E" w14:textId="12CECAC4" w:rsidR="00781A12" w:rsidRPr="00BC1B34" w:rsidRDefault="00781A12" w:rsidP="00BC1B34">
      <w:pPr>
        <w:spacing w:before="60" w:after="60"/>
        <w:jc w:val="center"/>
        <w:rPr>
          <w:rFonts w:ascii="Arial" w:hAnsi="Arial" w:cs="Arial"/>
          <w:b/>
          <w:bCs/>
          <w:color w:val="008080"/>
          <w:sz w:val="28"/>
          <w:szCs w:val="28"/>
        </w:rPr>
      </w:pPr>
      <w:r w:rsidRPr="00BC1B34">
        <w:rPr>
          <w:rFonts w:ascii="Arial" w:hAnsi="Arial" w:cs="Arial"/>
          <w:b/>
          <w:bCs/>
          <w:color w:val="008080"/>
          <w:sz w:val="28"/>
          <w:szCs w:val="28"/>
        </w:rPr>
        <w:t>Probabilities and Odds</w:t>
      </w:r>
    </w:p>
    <w:p w14:paraId="6F668064" w14:textId="7CC68619" w:rsidR="00BC1B34" w:rsidRPr="00BC1B34" w:rsidRDefault="00BC1B34" w:rsidP="00523AF1">
      <w:pPr>
        <w:spacing w:before="60" w:after="60"/>
        <w:rPr>
          <w:rFonts w:ascii="Arial" w:hAnsi="Arial" w:cs="Arial"/>
          <w:b/>
          <w:bCs/>
          <w:sz w:val="24"/>
          <w:szCs w:val="24"/>
        </w:rPr>
      </w:pPr>
      <w:r w:rsidRPr="00BC1B34">
        <w:rPr>
          <w:rFonts w:ascii="Arial" w:hAnsi="Arial" w:cs="Arial"/>
          <w:b/>
          <w:bCs/>
          <w:sz w:val="24"/>
          <w:szCs w:val="24"/>
        </w:rPr>
        <w:t>Odds to Probabilities</w:t>
      </w:r>
    </w:p>
    <w:p w14:paraId="22457535" w14:textId="69F597AF" w:rsidR="00781A12" w:rsidRDefault="00781A12" w:rsidP="00523AF1">
      <w:pPr>
        <w:spacing w:before="60" w:after="60"/>
        <w:rPr>
          <w:rFonts w:ascii="Arial" w:hAnsi="Arial" w:cs="Arial"/>
          <w:sz w:val="24"/>
          <w:szCs w:val="24"/>
        </w:rPr>
      </w:pPr>
      <w:r>
        <w:rPr>
          <w:rFonts w:ascii="Arial" w:hAnsi="Arial" w:cs="Arial"/>
          <w:sz w:val="24"/>
          <w:szCs w:val="24"/>
        </w:rPr>
        <w:tab/>
      </w:r>
      <w:r w:rsidR="00523AF1">
        <w:rPr>
          <w:rFonts w:ascii="Arial" w:hAnsi="Arial" w:cs="Arial"/>
          <w:sz w:val="24"/>
          <w:szCs w:val="24"/>
        </w:rPr>
        <w:t>If the odds of some event occurring are A to B, then the probability of that event occurring is A divided by (A + B).  For example, if you think the</w:t>
      </w:r>
      <w:r>
        <w:rPr>
          <w:rFonts w:ascii="Arial" w:hAnsi="Arial" w:cs="Arial"/>
          <w:sz w:val="24"/>
          <w:szCs w:val="24"/>
        </w:rPr>
        <w:t xml:space="preserve"> odds of ECU winning a particular football game are </w:t>
      </w:r>
      <w:r w:rsidR="002C4B70">
        <w:rPr>
          <w:rFonts w:ascii="Arial" w:hAnsi="Arial" w:cs="Arial"/>
          <w:sz w:val="24"/>
          <w:szCs w:val="24"/>
        </w:rPr>
        <w:t>3</w:t>
      </w:r>
      <w:r>
        <w:rPr>
          <w:rFonts w:ascii="Arial" w:hAnsi="Arial" w:cs="Arial"/>
          <w:sz w:val="24"/>
          <w:szCs w:val="24"/>
        </w:rPr>
        <w:t xml:space="preserve"> to </w:t>
      </w:r>
      <w:r w:rsidR="007C6E78">
        <w:rPr>
          <w:rFonts w:ascii="Arial" w:hAnsi="Arial" w:cs="Arial"/>
          <w:sz w:val="24"/>
          <w:szCs w:val="24"/>
        </w:rPr>
        <w:t xml:space="preserve">1.  </w:t>
      </w:r>
      <w:r>
        <w:rPr>
          <w:rFonts w:ascii="Arial" w:hAnsi="Arial" w:cs="Arial"/>
          <w:sz w:val="24"/>
          <w:szCs w:val="24"/>
        </w:rPr>
        <w:t xml:space="preserve">That means that the probability of ECU winning is </w:t>
      </w:r>
      <w:r w:rsidR="002C4B70" w:rsidRPr="00B145DE">
        <w:rPr>
          <w:rFonts w:ascii="Arial" w:hAnsi="Arial" w:cs="Arial"/>
          <w:sz w:val="24"/>
          <w:szCs w:val="24"/>
          <w:u w:val="single"/>
        </w:rPr>
        <w:t>three</w:t>
      </w:r>
      <w:r>
        <w:rPr>
          <w:rFonts w:ascii="Arial" w:hAnsi="Arial" w:cs="Arial"/>
          <w:sz w:val="24"/>
          <w:szCs w:val="24"/>
        </w:rPr>
        <w:t xml:space="preserve"> times the probability of ECU not winning.  To convert the odds</w:t>
      </w:r>
      <w:r w:rsidR="007C6E78">
        <w:rPr>
          <w:rFonts w:ascii="Arial" w:hAnsi="Arial" w:cs="Arial"/>
          <w:sz w:val="24"/>
          <w:szCs w:val="24"/>
        </w:rPr>
        <w:t xml:space="preserve"> of </w:t>
      </w:r>
      <w:r w:rsidR="002C4B70">
        <w:rPr>
          <w:rFonts w:ascii="Arial" w:hAnsi="Arial" w:cs="Arial"/>
          <w:sz w:val="24"/>
          <w:szCs w:val="24"/>
        </w:rPr>
        <w:t>3</w:t>
      </w:r>
      <w:r w:rsidR="007C6E78">
        <w:rPr>
          <w:rFonts w:ascii="Arial" w:hAnsi="Arial" w:cs="Arial"/>
          <w:sz w:val="24"/>
          <w:szCs w:val="24"/>
        </w:rPr>
        <w:t xml:space="preserve"> to 1</w:t>
      </w:r>
      <w:r>
        <w:rPr>
          <w:rFonts w:ascii="Arial" w:hAnsi="Arial" w:cs="Arial"/>
          <w:sz w:val="24"/>
          <w:szCs w:val="24"/>
        </w:rPr>
        <w:t xml:space="preserve"> to a </w:t>
      </w:r>
      <w:r w:rsidR="00A577E3">
        <w:rPr>
          <w:rFonts w:ascii="Arial" w:hAnsi="Arial" w:cs="Arial"/>
          <w:sz w:val="24"/>
          <w:szCs w:val="24"/>
        </w:rPr>
        <w:t>probability</w:t>
      </w:r>
      <w:r>
        <w:rPr>
          <w:rFonts w:ascii="Arial" w:hAnsi="Arial" w:cs="Arial"/>
          <w:sz w:val="24"/>
          <w:szCs w:val="24"/>
        </w:rPr>
        <w:t xml:space="preserve"> divide the </w:t>
      </w:r>
      <w:r w:rsidR="002C4B70">
        <w:rPr>
          <w:rFonts w:ascii="Arial" w:hAnsi="Arial" w:cs="Arial"/>
          <w:sz w:val="24"/>
          <w:szCs w:val="24"/>
        </w:rPr>
        <w:t>3</w:t>
      </w:r>
      <w:r>
        <w:rPr>
          <w:rFonts w:ascii="Arial" w:hAnsi="Arial" w:cs="Arial"/>
          <w:sz w:val="24"/>
          <w:szCs w:val="24"/>
        </w:rPr>
        <w:t xml:space="preserve"> by (</w:t>
      </w:r>
      <w:r w:rsidR="002C4B70">
        <w:rPr>
          <w:rFonts w:ascii="Arial" w:hAnsi="Arial" w:cs="Arial"/>
          <w:sz w:val="24"/>
          <w:szCs w:val="24"/>
        </w:rPr>
        <w:t>3</w:t>
      </w:r>
      <w:r>
        <w:rPr>
          <w:rFonts w:ascii="Arial" w:hAnsi="Arial" w:cs="Arial"/>
          <w:sz w:val="24"/>
          <w:szCs w:val="24"/>
        </w:rPr>
        <w:t xml:space="preserve"> + 1) to get </w:t>
      </w:r>
      <w:r w:rsidR="002C4B70">
        <w:rPr>
          <w:rFonts w:ascii="Arial" w:hAnsi="Arial" w:cs="Arial"/>
          <w:sz w:val="24"/>
          <w:szCs w:val="24"/>
        </w:rPr>
        <w:t>3</w:t>
      </w:r>
      <w:r>
        <w:rPr>
          <w:rFonts w:ascii="Arial" w:hAnsi="Arial" w:cs="Arial"/>
          <w:sz w:val="24"/>
          <w:szCs w:val="24"/>
        </w:rPr>
        <w:t>/</w:t>
      </w:r>
      <w:r w:rsidR="002C4B70">
        <w:rPr>
          <w:rFonts w:ascii="Arial" w:hAnsi="Arial" w:cs="Arial"/>
          <w:sz w:val="24"/>
          <w:szCs w:val="24"/>
        </w:rPr>
        <w:t>4</w:t>
      </w:r>
      <w:r>
        <w:rPr>
          <w:rFonts w:ascii="Arial" w:hAnsi="Arial" w:cs="Arial"/>
          <w:sz w:val="24"/>
          <w:szCs w:val="24"/>
        </w:rPr>
        <w:t xml:space="preserve"> or </w:t>
      </w:r>
      <w:r w:rsidR="002C4B70">
        <w:rPr>
          <w:rFonts w:ascii="Arial" w:hAnsi="Arial" w:cs="Arial"/>
          <w:sz w:val="24"/>
          <w:szCs w:val="24"/>
        </w:rPr>
        <w:t>75</w:t>
      </w:r>
      <w:r>
        <w:rPr>
          <w:rFonts w:ascii="Arial" w:hAnsi="Arial" w:cs="Arial"/>
          <w:sz w:val="24"/>
          <w:szCs w:val="24"/>
        </w:rPr>
        <w:t xml:space="preserve">%.  </w:t>
      </w:r>
      <w:r w:rsidR="00A577E3">
        <w:rPr>
          <w:rFonts w:ascii="Arial" w:hAnsi="Arial" w:cs="Arial"/>
          <w:sz w:val="24"/>
          <w:szCs w:val="24"/>
        </w:rPr>
        <w:t xml:space="preserve">The probability of ECU not winning would then be </w:t>
      </w:r>
      <w:r w:rsidR="002C4B70">
        <w:rPr>
          <w:rFonts w:ascii="Arial" w:hAnsi="Arial" w:cs="Arial"/>
          <w:sz w:val="24"/>
          <w:szCs w:val="24"/>
        </w:rPr>
        <w:t>25</w:t>
      </w:r>
      <w:r w:rsidR="00A577E3">
        <w:rPr>
          <w:rFonts w:ascii="Arial" w:hAnsi="Arial" w:cs="Arial"/>
          <w:sz w:val="24"/>
          <w:szCs w:val="24"/>
        </w:rPr>
        <w:t xml:space="preserve">%.  </w:t>
      </w:r>
      <w:r w:rsidR="002C4B70">
        <w:rPr>
          <w:rFonts w:ascii="Arial" w:hAnsi="Arial" w:cs="Arial"/>
          <w:sz w:val="24"/>
          <w:szCs w:val="24"/>
        </w:rPr>
        <w:t>75</w:t>
      </w:r>
      <w:r w:rsidR="00A577E3">
        <w:rPr>
          <w:rFonts w:ascii="Arial" w:hAnsi="Arial" w:cs="Arial"/>
          <w:sz w:val="24"/>
          <w:szCs w:val="24"/>
        </w:rPr>
        <w:t xml:space="preserve">% is </w:t>
      </w:r>
      <w:r w:rsidR="002C4B70" w:rsidRPr="00B145DE">
        <w:rPr>
          <w:rFonts w:ascii="Arial" w:hAnsi="Arial" w:cs="Arial"/>
          <w:sz w:val="24"/>
          <w:szCs w:val="24"/>
          <w:u w:val="single"/>
        </w:rPr>
        <w:t>three</w:t>
      </w:r>
      <w:r w:rsidR="00A577E3">
        <w:rPr>
          <w:rFonts w:ascii="Arial" w:hAnsi="Arial" w:cs="Arial"/>
          <w:sz w:val="24"/>
          <w:szCs w:val="24"/>
        </w:rPr>
        <w:t xml:space="preserve"> times 2</w:t>
      </w:r>
      <w:r w:rsidR="002C4B70">
        <w:rPr>
          <w:rFonts w:ascii="Arial" w:hAnsi="Arial" w:cs="Arial"/>
          <w:sz w:val="24"/>
          <w:szCs w:val="24"/>
        </w:rPr>
        <w:t>5</w:t>
      </w:r>
      <w:r w:rsidR="00A577E3">
        <w:rPr>
          <w:rFonts w:ascii="Arial" w:hAnsi="Arial" w:cs="Arial"/>
          <w:sz w:val="24"/>
          <w:szCs w:val="24"/>
        </w:rPr>
        <w:t xml:space="preserve">%.  </w:t>
      </w:r>
      <w:r>
        <w:rPr>
          <w:rFonts w:ascii="Arial" w:hAnsi="Arial" w:cs="Arial"/>
          <w:sz w:val="24"/>
          <w:szCs w:val="24"/>
        </w:rPr>
        <w:t>Suppose</w:t>
      </w:r>
      <w:r w:rsidR="002C4B70">
        <w:rPr>
          <w:rFonts w:ascii="Arial" w:hAnsi="Arial" w:cs="Arial"/>
          <w:sz w:val="24"/>
          <w:szCs w:val="24"/>
        </w:rPr>
        <w:t xml:space="preserve"> a fan of the opposing team opines that</w:t>
      </w:r>
      <w:r>
        <w:rPr>
          <w:rFonts w:ascii="Arial" w:hAnsi="Arial" w:cs="Arial"/>
          <w:sz w:val="24"/>
          <w:szCs w:val="24"/>
        </w:rPr>
        <w:t xml:space="preserve"> the odds</w:t>
      </w:r>
      <w:r w:rsidR="00A577E3">
        <w:rPr>
          <w:rFonts w:ascii="Arial" w:hAnsi="Arial" w:cs="Arial"/>
          <w:sz w:val="24"/>
          <w:szCs w:val="24"/>
        </w:rPr>
        <w:t xml:space="preserve"> of ECU winning</w:t>
      </w:r>
      <w:r>
        <w:rPr>
          <w:rFonts w:ascii="Arial" w:hAnsi="Arial" w:cs="Arial"/>
          <w:sz w:val="24"/>
          <w:szCs w:val="24"/>
        </w:rPr>
        <w:t xml:space="preserve"> </w:t>
      </w:r>
      <w:r w:rsidR="002C4B70">
        <w:rPr>
          <w:rFonts w:ascii="Arial" w:hAnsi="Arial" w:cs="Arial"/>
          <w:sz w:val="24"/>
          <w:szCs w:val="24"/>
        </w:rPr>
        <w:t>are</w:t>
      </w:r>
      <w:r>
        <w:rPr>
          <w:rFonts w:ascii="Arial" w:hAnsi="Arial" w:cs="Arial"/>
          <w:sz w:val="24"/>
          <w:szCs w:val="24"/>
        </w:rPr>
        <w:t xml:space="preserve"> </w:t>
      </w:r>
      <w:r w:rsidR="002C4B70">
        <w:rPr>
          <w:rFonts w:ascii="Arial" w:hAnsi="Arial" w:cs="Arial"/>
          <w:sz w:val="24"/>
          <w:szCs w:val="24"/>
        </w:rPr>
        <w:t>2 to 9 (2/9 =</w:t>
      </w:r>
      <w:r w:rsidR="002C4B70" w:rsidRPr="00B145DE">
        <w:rPr>
          <w:rFonts w:ascii="Arial" w:hAnsi="Arial" w:cs="Arial"/>
          <w:sz w:val="24"/>
          <w:szCs w:val="24"/>
          <w:u w:val="single"/>
        </w:rPr>
        <w:t xml:space="preserve"> </w:t>
      </w:r>
      <w:r w:rsidR="00B145DE" w:rsidRPr="00B145DE">
        <w:rPr>
          <w:rFonts w:ascii="Arial" w:hAnsi="Arial" w:cs="Arial"/>
          <w:sz w:val="24"/>
          <w:szCs w:val="24"/>
          <w:u w:val="single"/>
        </w:rPr>
        <w:t>22.2%</w:t>
      </w:r>
      <w:r w:rsidR="00B145DE">
        <w:rPr>
          <w:rFonts w:ascii="Arial" w:hAnsi="Arial" w:cs="Arial"/>
          <w:sz w:val="24"/>
          <w:szCs w:val="24"/>
        </w:rPr>
        <w:t>)</w:t>
      </w:r>
      <w:r>
        <w:rPr>
          <w:rFonts w:ascii="Arial" w:hAnsi="Arial" w:cs="Arial"/>
          <w:sz w:val="24"/>
          <w:szCs w:val="24"/>
        </w:rPr>
        <w:t xml:space="preserve">.  The probability would then be </w:t>
      </w:r>
      <w:r w:rsidR="002C4B70">
        <w:rPr>
          <w:rFonts w:ascii="Arial" w:hAnsi="Arial" w:cs="Arial"/>
          <w:sz w:val="24"/>
          <w:szCs w:val="24"/>
        </w:rPr>
        <w:t>2</w:t>
      </w:r>
      <w:r>
        <w:rPr>
          <w:rFonts w:ascii="Arial" w:hAnsi="Arial" w:cs="Arial"/>
          <w:sz w:val="24"/>
          <w:szCs w:val="24"/>
        </w:rPr>
        <w:t xml:space="preserve"> divided by (</w:t>
      </w:r>
      <w:r w:rsidR="002C4B70">
        <w:rPr>
          <w:rFonts w:ascii="Arial" w:hAnsi="Arial" w:cs="Arial"/>
          <w:sz w:val="24"/>
          <w:szCs w:val="24"/>
        </w:rPr>
        <w:t>2</w:t>
      </w:r>
      <w:r w:rsidR="00A577E3">
        <w:rPr>
          <w:rFonts w:ascii="Arial" w:hAnsi="Arial" w:cs="Arial"/>
          <w:sz w:val="24"/>
          <w:szCs w:val="24"/>
        </w:rPr>
        <w:t>+</w:t>
      </w:r>
      <w:r w:rsidR="002C4B70">
        <w:rPr>
          <w:rFonts w:ascii="Arial" w:hAnsi="Arial" w:cs="Arial"/>
          <w:sz w:val="24"/>
          <w:szCs w:val="24"/>
        </w:rPr>
        <w:t>9</w:t>
      </w:r>
      <w:r>
        <w:rPr>
          <w:rFonts w:ascii="Arial" w:hAnsi="Arial" w:cs="Arial"/>
          <w:sz w:val="24"/>
          <w:szCs w:val="24"/>
        </w:rPr>
        <w:t xml:space="preserve">) = </w:t>
      </w:r>
      <w:r w:rsidR="002C4B70">
        <w:rPr>
          <w:rFonts w:ascii="Arial" w:hAnsi="Arial" w:cs="Arial"/>
          <w:sz w:val="24"/>
          <w:szCs w:val="24"/>
        </w:rPr>
        <w:t>18.2</w:t>
      </w:r>
      <w:r w:rsidR="00C55E7A">
        <w:rPr>
          <w:rFonts w:ascii="Arial" w:hAnsi="Arial" w:cs="Arial"/>
          <w:sz w:val="24"/>
          <w:szCs w:val="24"/>
        </w:rPr>
        <w:t>%</w:t>
      </w:r>
      <w:r w:rsidR="00A577E3">
        <w:rPr>
          <w:rFonts w:ascii="Arial" w:hAnsi="Arial" w:cs="Arial"/>
          <w:sz w:val="24"/>
          <w:szCs w:val="24"/>
        </w:rPr>
        <w:t>.  The probability of ECU not winning would be 8</w:t>
      </w:r>
      <w:r w:rsidR="00B145DE">
        <w:rPr>
          <w:rFonts w:ascii="Arial" w:hAnsi="Arial" w:cs="Arial"/>
          <w:sz w:val="24"/>
          <w:szCs w:val="24"/>
        </w:rPr>
        <w:t xml:space="preserve">1.8.  18.2 is only (18.2/81.8) = </w:t>
      </w:r>
      <w:r w:rsidR="00B145DE" w:rsidRPr="00BC1B34">
        <w:rPr>
          <w:rFonts w:ascii="Arial" w:hAnsi="Arial" w:cs="Arial"/>
          <w:sz w:val="24"/>
          <w:szCs w:val="24"/>
          <w:u w:val="single"/>
        </w:rPr>
        <w:t>22%</w:t>
      </w:r>
      <w:r w:rsidR="00B145DE">
        <w:rPr>
          <w:rFonts w:ascii="Arial" w:hAnsi="Arial" w:cs="Arial"/>
          <w:sz w:val="24"/>
          <w:szCs w:val="24"/>
        </w:rPr>
        <w:t xml:space="preserve"> of 81.8%</w:t>
      </w:r>
      <w:r w:rsidR="00BC1B34">
        <w:rPr>
          <w:rFonts w:ascii="Arial" w:hAnsi="Arial" w:cs="Arial"/>
          <w:sz w:val="24"/>
          <w:szCs w:val="24"/>
        </w:rPr>
        <w:t xml:space="preserve">.  </w:t>
      </w:r>
    </w:p>
    <w:p w14:paraId="0DC9147B" w14:textId="77777777" w:rsidR="00C90AB0" w:rsidRDefault="00C90AB0" w:rsidP="00523AF1">
      <w:pPr>
        <w:spacing w:before="60" w:after="60"/>
        <w:rPr>
          <w:rFonts w:ascii="Arial" w:hAnsi="Arial" w:cs="Arial"/>
          <w:sz w:val="24"/>
          <w:szCs w:val="24"/>
        </w:rPr>
      </w:pPr>
    </w:p>
    <w:p w14:paraId="5AC7A197" w14:textId="256E4D0E" w:rsidR="00781A12" w:rsidRPr="00C90AB0" w:rsidRDefault="00BC1B34" w:rsidP="00250497">
      <w:pPr>
        <w:spacing w:before="60" w:after="60"/>
        <w:rPr>
          <w:rFonts w:ascii="Arial" w:hAnsi="Arial" w:cs="Arial"/>
          <w:b/>
          <w:bCs/>
          <w:sz w:val="24"/>
          <w:szCs w:val="24"/>
        </w:rPr>
      </w:pPr>
      <w:r w:rsidRPr="00C90AB0">
        <w:rPr>
          <w:rFonts w:ascii="Arial" w:hAnsi="Arial" w:cs="Arial"/>
          <w:b/>
          <w:bCs/>
          <w:sz w:val="24"/>
          <w:szCs w:val="24"/>
        </w:rPr>
        <w:t>Probabilities to Odds</w:t>
      </w:r>
    </w:p>
    <w:p w14:paraId="138ED7B3" w14:textId="0222AC2F" w:rsidR="00C90AB0" w:rsidRDefault="00C90AB0" w:rsidP="00250497">
      <w:pPr>
        <w:spacing w:before="60" w:after="60"/>
        <w:rPr>
          <w:rFonts w:ascii="Arial" w:hAnsi="Arial" w:cs="Arial"/>
          <w:sz w:val="24"/>
          <w:szCs w:val="24"/>
        </w:rPr>
      </w:pPr>
      <w:r>
        <w:rPr>
          <w:rFonts w:ascii="Arial" w:hAnsi="Arial" w:cs="Arial"/>
          <w:sz w:val="24"/>
          <w:szCs w:val="24"/>
        </w:rPr>
        <w:tab/>
        <w:t>If the probability of an event happening is A%, then the odds of A happening are A/(100-A).  For example, if you think the probability of precipitation tomorrow is 65%, then the odds of precipitation are 65/35 =</w:t>
      </w:r>
      <w:r w:rsidR="00135FE8">
        <w:rPr>
          <w:rFonts w:ascii="Arial" w:hAnsi="Arial" w:cs="Arial"/>
          <w:sz w:val="24"/>
          <w:szCs w:val="24"/>
        </w:rPr>
        <w:t xml:space="preserve"> 13 to 7 =</w:t>
      </w:r>
      <w:r>
        <w:rPr>
          <w:rFonts w:ascii="Arial" w:hAnsi="Arial" w:cs="Arial"/>
          <w:sz w:val="24"/>
          <w:szCs w:val="24"/>
        </w:rPr>
        <w:t xml:space="preserve"> 1.857</w:t>
      </w:r>
    </w:p>
    <w:p w14:paraId="3C44A5D4" w14:textId="77777777" w:rsidR="000A7FF8" w:rsidRPr="00250497" w:rsidRDefault="00250497" w:rsidP="00250497">
      <w:pPr>
        <w:spacing w:before="60" w:after="60"/>
        <w:jc w:val="center"/>
        <w:rPr>
          <w:rFonts w:ascii="Arial" w:hAnsi="Arial" w:cs="Arial"/>
          <w:b/>
          <w:color w:val="008000"/>
          <w:sz w:val="28"/>
          <w:szCs w:val="28"/>
        </w:rPr>
      </w:pPr>
      <w:r w:rsidRPr="00250497">
        <w:rPr>
          <w:rFonts w:ascii="Arial" w:hAnsi="Arial" w:cs="Arial"/>
          <w:b/>
          <w:color w:val="008000"/>
          <w:sz w:val="28"/>
          <w:szCs w:val="28"/>
        </w:rPr>
        <w:t>Working with Contingency Tables</w:t>
      </w:r>
    </w:p>
    <w:p w14:paraId="309A9BD8" w14:textId="77777777" w:rsidR="00D3046D" w:rsidRPr="00F21DB6" w:rsidRDefault="00D3046D" w:rsidP="00D3046D">
      <w:pPr>
        <w:numPr>
          <w:ilvl w:val="0"/>
          <w:numId w:val="1"/>
        </w:numPr>
        <w:spacing w:before="60" w:after="60"/>
        <w:rPr>
          <w:rFonts w:ascii="Arial" w:hAnsi="Arial" w:cs="Arial"/>
          <w:sz w:val="24"/>
          <w:szCs w:val="24"/>
        </w:rPr>
      </w:pPr>
      <w:r w:rsidRPr="00F21DB6">
        <w:rPr>
          <w:rFonts w:ascii="Arial" w:hAnsi="Arial" w:cs="Arial"/>
          <w:sz w:val="24"/>
          <w:szCs w:val="24"/>
        </w:rPr>
        <w:t xml:space="preserve">See </w:t>
      </w:r>
      <w:hyperlink r:id="rId9" w:history="1">
        <w:r w:rsidRPr="00F21DB6">
          <w:rPr>
            <w:rStyle w:val="Hyperlink"/>
            <w:rFonts w:ascii="Arial" w:hAnsi="Arial" w:cs="Arial"/>
            <w:sz w:val="24"/>
            <w:szCs w:val="24"/>
          </w:rPr>
          <w:t>Contingency Tables</w:t>
        </w:r>
      </w:hyperlink>
      <w:r w:rsidRPr="00F21DB6">
        <w:rPr>
          <w:rFonts w:ascii="Arial" w:hAnsi="Arial" w:cs="Arial"/>
          <w:sz w:val="24"/>
          <w:szCs w:val="24"/>
        </w:rPr>
        <w:t xml:space="preserve"> -- slide show</w:t>
      </w:r>
    </w:p>
    <w:p w14:paraId="3659818A"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To determine whether two categorical variables are correlated with one another, we can use a two-dimensional table of frequencies, often called a contingency table.  For example, suppose that we have asked each of 150 female college students two questions:  1.  Do you smoke (yes/no), and,  2.  Do you have sleep disturbances (yes/no).  Suppose that we obtain the following data (these are totally contrived, not real):</w:t>
      </w:r>
    </w:p>
    <w:p w14:paraId="22CB5D55"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Data From Independent Variables</w:t>
      </w:r>
    </w:p>
    <w:p w14:paraId="6EC84351" w14:textId="77777777" w:rsidR="00250497" w:rsidRPr="00250497" w:rsidRDefault="00250497" w:rsidP="00250497">
      <w:pPr>
        <w:spacing w:before="60" w:after="60"/>
        <w:rPr>
          <w:rFonts w:ascii="Arial" w:hAnsi="Arial" w:cs="Arial"/>
          <w:sz w:val="24"/>
          <w:szCs w:val="24"/>
        </w:rPr>
      </w:pPr>
    </w:p>
    <w:tbl>
      <w:tblPr>
        <w:tblW w:w="0" w:type="auto"/>
        <w:jc w:val="center"/>
        <w:tblLayout w:type="fixed"/>
        <w:tblLook w:val="0000" w:firstRow="0" w:lastRow="0" w:firstColumn="0" w:lastColumn="0" w:noHBand="0" w:noVBand="0"/>
      </w:tblPr>
      <w:tblGrid>
        <w:gridCol w:w="1230"/>
        <w:gridCol w:w="1097"/>
        <w:gridCol w:w="764"/>
        <w:gridCol w:w="750"/>
      </w:tblGrid>
      <w:tr w:rsidR="00250497" w:rsidRPr="00250497" w14:paraId="61950D1B" w14:textId="77777777" w:rsidTr="00FC7FDA">
        <w:trPr>
          <w:cantSplit/>
          <w:jc w:val="center"/>
        </w:trPr>
        <w:tc>
          <w:tcPr>
            <w:tcW w:w="1230" w:type="dxa"/>
            <w:tcBorders>
              <w:top w:val="single" w:sz="4" w:space="0" w:color="auto"/>
            </w:tcBorders>
          </w:tcPr>
          <w:p w14:paraId="13CB7888" w14:textId="77777777" w:rsidR="00250497" w:rsidRPr="00250497" w:rsidRDefault="00250497" w:rsidP="00250497">
            <w:pPr>
              <w:spacing w:before="60" w:after="60"/>
              <w:jc w:val="center"/>
              <w:rPr>
                <w:rFonts w:ascii="Arial" w:hAnsi="Arial" w:cs="Arial"/>
                <w:sz w:val="24"/>
                <w:szCs w:val="24"/>
              </w:rPr>
            </w:pPr>
          </w:p>
        </w:tc>
        <w:tc>
          <w:tcPr>
            <w:tcW w:w="1861" w:type="dxa"/>
            <w:gridSpan w:val="2"/>
            <w:tcBorders>
              <w:top w:val="single" w:sz="4" w:space="0" w:color="auto"/>
              <w:bottom w:val="single" w:sz="4" w:space="0" w:color="auto"/>
            </w:tcBorders>
          </w:tcPr>
          <w:p w14:paraId="7FDBC7DA"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Sleep?</w:t>
            </w:r>
          </w:p>
        </w:tc>
        <w:tc>
          <w:tcPr>
            <w:tcW w:w="750" w:type="dxa"/>
            <w:tcBorders>
              <w:top w:val="single" w:sz="4" w:space="0" w:color="auto"/>
            </w:tcBorders>
          </w:tcPr>
          <w:p w14:paraId="2D8EFD38" w14:textId="77777777" w:rsidR="00250497" w:rsidRPr="00250497" w:rsidRDefault="00250497" w:rsidP="00250497">
            <w:pPr>
              <w:spacing w:before="60" w:after="60"/>
              <w:rPr>
                <w:rFonts w:ascii="Arial" w:hAnsi="Arial" w:cs="Arial"/>
                <w:sz w:val="24"/>
                <w:szCs w:val="24"/>
              </w:rPr>
            </w:pPr>
          </w:p>
        </w:tc>
      </w:tr>
      <w:tr w:rsidR="00250497" w:rsidRPr="00250497" w14:paraId="6326CC13" w14:textId="77777777" w:rsidTr="00FC7FDA">
        <w:trPr>
          <w:jc w:val="center"/>
        </w:trPr>
        <w:tc>
          <w:tcPr>
            <w:tcW w:w="1230" w:type="dxa"/>
            <w:tcBorders>
              <w:bottom w:val="single" w:sz="4" w:space="0" w:color="auto"/>
              <w:right w:val="single" w:sz="4" w:space="0" w:color="auto"/>
            </w:tcBorders>
          </w:tcPr>
          <w:p w14:paraId="2E24B4C1"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Smoke?</w:t>
            </w:r>
          </w:p>
        </w:tc>
        <w:tc>
          <w:tcPr>
            <w:tcW w:w="1097" w:type="dxa"/>
            <w:tcBorders>
              <w:top w:val="single" w:sz="4" w:space="0" w:color="auto"/>
              <w:left w:val="nil"/>
              <w:bottom w:val="single" w:sz="4" w:space="0" w:color="auto"/>
            </w:tcBorders>
          </w:tcPr>
          <w:p w14:paraId="513711D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764" w:type="dxa"/>
            <w:tcBorders>
              <w:top w:val="single" w:sz="4" w:space="0" w:color="auto"/>
              <w:bottom w:val="single" w:sz="4" w:space="0" w:color="auto"/>
              <w:right w:val="single" w:sz="4" w:space="0" w:color="auto"/>
            </w:tcBorders>
          </w:tcPr>
          <w:p w14:paraId="48B3B0F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750" w:type="dxa"/>
            <w:tcBorders>
              <w:left w:val="nil"/>
              <w:bottom w:val="single" w:sz="4" w:space="0" w:color="auto"/>
            </w:tcBorders>
          </w:tcPr>
          <w:p w14:paraId="309870A9" w14:textId="77777777" w:rsidR="00250497" w:rsidRPr="00250497" w:rsidRDefault="00250497" w:rsidP="00250497">
            <w:pPr>
              <w:spacing w:before="60" w:after="60"/>
              <w:rPr>
                <w:rFonts w:ascii="Arial" w:hAnsi="Arial" w:cs="Arial"/>
                <w:sz w:val="24"/>
                <w:szCs w:val="24"/>
              </w:rPr>
            </w:pPr>
          </w:p>
        </w:tc>
      </w:tr>
      <w:tr w:rsidR="00250497" w:rsidRPr="00250497" w14:paraId="0A1FDBDA" w14:textId="77777777" w:rsidTr="00FC7FDA">
        <w:trPr>
          <w:jc w:val="center"/>
        </w:trPr>
        <w:tc>
          <w:tcPr>
            <w:tcW w:w="1230" w:type="dxa"/>
            <w:tcBorders>
              <w:top w:val="single" w:sz="4" w:space="0" w:color="auto"/>
              <w:right w:val="single" w:sz="4" w:space="0" w:color="auto"/>
            </w:tcBorders>
          </w:tcPr>
          <w:p w14:paraId="626FD61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1097" w:type="dxa"/>
            <w:tcBorders>
              <w:top w:val="single" w:sz="4" w:space="0" w:color="auto"/>
              <w:left w:val="nil"/>
            </w:tcBorders>
          </w:tcPr>
          <w:p w14:paraId="7774D40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20</w:t>
            </w:r>
          </w:p>
        </w:tc>
        <w:tc>
          <w:tcPr>
            <w:tcW w:w="764" w:type="dxa"/>
            <w:tcBorders>
              <w:top w:val="single" w:sz="4" w:space="0" w:color="auto"/>
              <w:right w:val="single" w:sz="4" w:space="0" w:color="auto"/>
            </w:tcBorders>
          </w:tcPr>
          <w:p w14:paraId="57F6AF56"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30</w:t>
            </w:r>
          </w:p>
        </w:tc>
        <w:tc>
          <w:tcPr>
            <w:tcW w:w="750" w:type="dxa"/>
            <w:tcBorders>
              <w:top w:val="single" w:sz="4" w:space="0" w:color="auto"/>
              <w:left w:val="nil"/>
            </w:tcBorders>
          </w:tcPr>
          <w:p w14:paraId="2DB16942"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50</w:t>
            </w:r>
          </w:p>
        </w:tc>
      </w:tr>
      <w:tr w:rsidR="00250497" w:rsidRPr="00250497" w14:paraId="18CC9692" w14:textId="77777777" w:rsidTr="00FC7FDA">
        <w:trPr>
          <w:jc w:val="center"/>
        </w:trPr>
        <w:tc>
          <w:tcPr>
            <w:tcW w:w="1230" w:type="dxa"/>
            <w:tcBorders>
              <w:bottom w:val="single" w:sz="4" w:space="0" w:color="auto"/>
              <w:right w:val="single" w:sz="4" w:space="0" w:color="auto"/>
            </w:tcBorders>
          </w:tcPr>
          <w:p w14:paraId="0341E9A1"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1097" w:type="dxa"/>
            <w:tcBorders>
              <w:left w:val="nil"/>
              <w:bottom w:val="single" w:sz="4" w:space="0" w:color="auto"/>
            </w:tcBorders>
          </w:tcPr>
          <w:p w14:paraId="12AC782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40</w:t>
            </w:r>
          </w:p>
        </w:tc>
        <w:tc>
          <w:tcPr>
            <w:tcW w:w="764" w:type="dxa"/>
            <w:tcBorders>
              <w:bottom w:val="single" w:sz="4" w:space="0" w:color="auto"/>
              <w:right w:val="single" w:sz="4" w:space="0" w:color="auto"/>
            </w:tcBorders>
          </w:tcPr>
          <w:p w14:paraId="7D89CED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60</w:t>
            </w:r>
          </w:p>
        </w:tc>
        <w:tc>
          <w:tcPr>
            <w:tcW w:w="750" w:type="dxa"/>
            <w:tcBorders>
              <w:left w:val="nil"/>
              <w:bottom w:val="single" w:sz="4" w:space="0" w:color="auto"/>
            </w:tcBorders>
          </w:tcPr>
          <w:p w14:paraId="2AD06C04"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100</w:t>
            </w:r>
          </w:p>
        </w:tc>
      </w:tr>
      <w:tr w:rsidR="00250497" w:rsidRPr="00250497" w14:paraId="6E037C5A" w14:textId="77777777" w:rsidTr="00FC7FDA">
        <w:trPr>
          <w:jc w:val="center"/>
        </w:trPr>
        <w:tc>
          <w:tcPr>
            <w:tcW w:w="1230" w:type="dxa"/>
            <w:tcBorders>
              <w:top w:val="single" w:sz="4" w:space="0" w:color="auto"/>
              <w:bottom w:val="single" w:sz="4" w:space="0" w:color="auto"/>
              <w:right w:val="single" w:sz="4" w:space="0" w:color="auto"/>
            </w:tcBorders>
          </w:tcPr>
          <w:p w14:paraId="7BB90C98" w14:textId="77777777" w:rsidR="00250497" w:rsidRPr="00250497" w:rsidRDefault="00250497" w:rsidP="00250497">
            <w:pPr>
              <w:spacing w:before="60" w:after="60"/>
              <w:rPr>
                <w:rFonts w:ascii="Arial" w:hAnsi="Arial" w:cs="Arial"/>
                <w:sz w:val="24"/>
                <w:szCs w:val="24"/>
              </w:rPr>
            </w:pPr>
          </w:p>
        </w:tc>
        <w:tc>
          <w:tcPr>
            <w:tcW w:w="1097" w:type="dxa"/>
            <w:tcBorders>
              <w:top w:val="single" w:sz="4" w:space="0" w:color="auto"/>
              <w:left w:val="nil"/>
              <w:bottom w:val="single" w:sz="4" w:space="0" w:color="auto"/>
            </w:tcBorders>
          </w:tcPr>
          <w:p w14:paraId="05250DD8"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60</w:t>
            </w:r>
          </w:p>
        </w:tc>
        <w:tc>
          <w:tcPr>
            <w:tcW w:w="764" w:type="dxa"/>
            <w:tcBorders>
              <w:top w:val="single" w:sz="4" w:space="0" w:color="auto"/>
              <w:bottom w:val="single" w:sz="4" w:space="0" w:color="auto"/>
              <w:right w:val="single" w:sz="4" w:space="0" w:color="auto"/>
            </w:tcBorders>
          </w:tcPr>
          <w:p w14:paraId="7990DD39"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90</w:t>
            </w:r>
          </w:p>
        </w:tc>
        <w:tc>
          <w:tcPr>
            <w:tcW w:w="750" w:type="dxa"/>
            <w:tcBorders>
              <w:top w:val="single" w:sz="4" w:space="0" w:color="auto"/>
              <w:left w:val="nil"/>
              <w:bottom w:val="single" w:sz="4" w:space="0" w:color="auto"/>
            </w:tcBorders>
          </w:tcPr>
          <w:p w14:paraId="4583D808"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150</w:t>
            </w:r>
          </w:p>
        </w:tc>
      </w:tr>
    </w:tbl>
    <w:p w14:paraId="16C6738C" w14:textId="77777777" w:rsidR="00250497" w:rsidRDefault="00250497" w:rsidP="00250497">
      <w:pPr>
        <w:pStyle w:val="Heading1"/>
        <w:spacing w:before="60" w:after="60"/>
        <w:rPr>
          <w:rFonts w:ascii="Arial" w:hAnsi="Arial" w:cs="Arial"/>
          <w:szCs w:val="24"/>
        </w:rPr>
      </w:pPr>
    </w:p>
    <w:p w14:paraId="564B763C"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Marginal Probabilities</w:t>
      </w:r>
    </w:p>
    <w:p w14:paraId="2803B45D" w14:textId="77777777" w:rsidR="00250497" w:rsidRPr="00250497" w:rsidRDefault="00250497" w:rsidP="00250497">
      <w:pPr>
        <w:spacing w:before="60" w:after="60"/>
        <w:rPr>
          <w:rFonts w:ascii="Arial" w:hAnsi="Arial" w:cs="Arial"/>
          <w:sz w:val="24"/>
          <w:szCs w:val="24"/>
        </w:rPr>
      </w:pPr>
      <w:r w:rsidRPr="00250497">
        <w:rPr>
          <w:rFonts w:ascii="Arial" w:hAnsi="Arial" w:cs="Arial"/>
          <w:position w:val="-24"/>
          <w:sz w:val="24"/>
          <w:szCs w:val="24"/>
        </w:rPr>
        <w:object w:dxaOrig="8199" w:dyaOrig="639" w14:anchorId="26343F1F">
          <v:shape id="_x0000_i1027" type="#_x0000_t75" style="width:410pt;height:32pt" o:ole="" fillcolor="window">
            <v:imagedata r:id="rId10" o:title=""/>
          </v:shape>
          <o:OLEObject Type="Embed" ProgID="Equation.3" ShapeID="_x0000_i1027" DrawAspect="Content" ObjectID="_1724566094" r:id="rId11"/>
        </w:object>
      </w:r>
    </w:p>
    <w:p w14:paraId="312B2216" w14:textId="77777777" w:rsidR="00250497" w:rsidRPr="00250497" w:rsidRDefault="00250497" w:rsidP="00250497">
      <w:pPr>
        <w:spacing w:before="60" w:after="60"/>
        <w:rPr>
          <w:rFonts w:ascii="Arial" w:hAnsi="Arial" w:cs="Arial"/>
          <w:sz w:val="24"/>
          <w:szCs w:val="24"/>
        </w:rPr>
      </w:pPr>
    </w:p>
    <w:p w14:paraId="5EC778B6"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Conditional Probabilities</w:t>
      </w:r>
    </w:p>
    <w:p w14:paraId="256ECC57" w14:textId="77777777" w:rsidR="00250497" w:rsidRPr="00250497" w:rsidRDefault="00250497" w:rsidP="00250497">
      <w:pPr>
        <w:spacing w:before="60" w:after="60"/>
        <w:rPr>
          <w:rFonts w:ascii="Arial" w:hAnsi="Arial" w:cs="Arial"/>
          <w:sz w:val="24"/>
          <w:szCs w:val="24"/>
        </w:rPr>
      </w:pPr>
      <w:r w:rsidRPr="00250497">
        <w:rPr>
          <w:rFonts w:ascii="Arial" w:hAnsi="Arial" w:cs="Arial"/>
          <w:position w:val="-24"/>
          <w:sz w:val="24"/>
          <w:szCs w:val="24"/>
        </w:rPr>
        <w:object w:dxaOrig="8760" w:dyaOrig="639" w14:anchorId="3D665417">
          <v:shape id="_x0000_i1028" type="#_x0000_t75" style="width:438pt;height:32pt" o:ole="" fillcolor="window">
            <v:imagedata r:id="rId12" o:title=""/>
          </v:shape>
          <o:OLEObject Type="Embed" ProgID="Equation.3" ShapeID="_x0000_i1028" DrawAspect="Content" ObjectID="_1724566095" r:id="rId13"/>
        </w:object>
      </w:r>
    </w:p>
    <w:p w14:paraId="26A1E080"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lastRenderedPageBreak/>
        <w:tab/>
        <w:t>Notice that the conditional probability that the student has sleeping disturbances is the same if she is a smoker as it is if she is not a smoker.  Knowing the student’s smoking status does not alter our estimate of the probability that she has sleeping disturbances.  That is, for these contrived data, smoking and sleeping are independent, not correlated.</w:t>
      </w:r>
    </w:p>
    <w:p w14:paraId="2B2E5F80" w14:textId="77777777" w:rsidR="00250497" w:rsidRPr="00250497" w:rsidRDefault="00250497" w:rsidP="00250497">
      <w:pPr>
        <w:spacing w:before="60" w:after="60"/>
        <w:rPr>
          <w:rFonts w:ascii="Arial" w:hAnsi="Arial" w:cs="Arial"/>
          <w:sz w:val="24"/>
          <w:szCs w:val="24"/>
        </w:rPr>
      </w:pPr>
    </w:p>
    <w:p w14:paraId="2D12728A"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Multiplication Rule</w:t>
      </w:r>
    </w:p>
    <w:p w14:paraId="37C0E516"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The probability of the joint occurrence of two independent events is equal to the product of the events’ marginal probabilities.</w:t>
      </w:r>
    </w:p>
    <w:p w14:paraId="7E21455F" w14:textId="77777777" w:rsidR="00250497" w:rsidRPr="00250497" w:rsidRDefault="00250497" w:rsidP="00250497">
      <w:pPr>
        <w:spacing w:before="60" w:after="60"/>
        <w:rPr>
          <w:rFonts w:ascii="Arial" w:hAnsi="Arial" w:cs="Arial"/>
          <w:sz w:val="24"/>
          <w:szCs w:val="24"/>
        </w:rPr>
      </w:pPr>
      <w:r w:rsidRPr="00250497">
        <w:rPr>
          <w:rFonts w:ascii="Arial" w:hAnsi="Arial" w:cs="Arial"/>
          <w:position w:val="-42"/>
          <w:sz w:val="24"/>
          <w:szCs w:val="24"/>
        </w:rPr>
        <w:object w:dxaOrig="4440" w:dyaOrig="960" w14:anchorId="19B4C94E">
          <v:shape id="_x0000_i1029" type="#_x0000_t75" style="width:222.5pt;height:48pt" o:ole="" fillcolor="window">
            <v:imagedata r:id="rId14" o:title=""/>
          </v:shape>
          <o:OLEObject Type="Embed" ProgID="Equation.3" ShapeID="_x0000_i1029" DrawAspect="Content" ObjectID="_1724566096" r:id="rId15"/>
        </w:object>
      </w:r>
    </w:p>
    <w:p w14:paraId="0EF19AAA"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Addition Rule</w:t>
      </w:r>
    </w:p>
    <w:p w14:paraId="65C73662"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Suppose that the probability distribution for final grades in PSYC 2101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550"/>
        <w:gridCol w:w="550"/>
        <w:gridCol w:w="550"/>
        <w:gridCol w:w="684"/>
        <w:gridCol w:w="684"/>
      </w:tblGrid>
      <w:tr w:rsidR="00250497" w:rsidRPr="00250497" w14:paraId="79D7DA6F" w14:textId="77777777" w:rsidTr="00FC7FDA">
        <w:trPr>
          <w:trHeight w:val="143"/>
          <w:jc w:val="center"/>
        </w:trPr>
        <w:tc>
          <w:tcPr>
            <w:tcW w:w="1471" w:type="dxa"/>
          </w:tcPr>
          <w:p w14:paraId="267E4A82"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Grade</w:t>
            </w:r>
          </w:p>
        </w:tc>
        <w:tc>
          <w:tcPr>
            <w:tcW w:w="550" w:type="dxa"/>
          </w:tcPr>
          <w:p w14:paraId="55FD2F32"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A</w:t>
            </w:r>
          </w:p>
        </w:tc>
        <w:tc>
          <w:tcPr>
            <w:tcW w:w="550" w:type="dxa"/>
          </w:tcPr>
          <w:p w14:paraId="6D08866D"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B</w:t>
            </w:r>
          </w:p>
        </w:tc>
        <w:tc>
          <w:tcPr>
            <w:tcW w:w="550" w:type="dxa"/>
          </w:tcPr>
          <w:p w14:paraId="7B19E7B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C</w:t>
            </w:r>
          </w:p>
        </w:tc>
        <w:tc>
          <w:tcPr>
            <w:tcW w:w="684" w:type="dxa"/>
          </w:tcPr>
          <w:p w14:paraId="2BDAB1A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D</w:t>
            </w:r>
          </w:p>
        </w:tc>
        <w:tc>
          <w:tcPr>
            <w:tcW w:w="684" w:type="dxa"/>
          </w:tcPr>
          <w:p w14:paraId="7FDDC4E7"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F</w:t>
            </w:r>
          </w:p>
        </w:tc>
      </w:tr>
      <w:tr w:rsidR="00250497" w:rsidRPr="00250497" w14:paraId="4357B8A1" w14:textId="77777777" w:rsidTr="00FC7FDA">
        <w:trPr>
          <w:jc w:val="center"/>
        </w:trPr>
        <w:tc>
          <w:tcPr>
            <w:tcW w:w="1471" w:type="dxa"/>
          </w:tcPr>
          <w:p w14:paraId="68E3D2BA"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Probability</w:t>
            </w:r>
          </w:p>
        </w:tc>
        <w:tc>
          <w:tcPr>
            <w:tcW w:w="550" w:type="dxa"/>
          </w:tcPr>
          <w:p w14:paraId="071813E6"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.2</w:t>
            </w:r>
          </w:p>
        </w:tc>
        <w:tc>
          <w:tcPr>
            <w:tcW w:w="550" w:type="dxa"/>
          </w:tcPr>
          <w:p w14:paraId="41C0085D"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w:t>
            </w:r>
          </w:p>
        </w:tc>
        <w:tc>
          <w:tcPr>
            <w:tcW w:w="550" w:type="dxa"/>
          </w:tcPr>
          <w:p w14:paraId="7F0DBF42"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w:t>
            </w:r>
          </w:p>
        </w:tc>
        <w:tc>
          <w:tcPr>
            <w:tcW w:w="684" w:type="dxa"/>
          </w:tcPr>
          <w:p w14:paraId="4D6F4142"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.15</w:t>
            </w:r>
          </w:p>
        </w:tc>
        <w:tc>
          <w:tcPr>
            <w:tcW w:w="684" w:type="dxa"/>
          </w:tcPr>
          <w:p w14:paraId="40276B9A"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.05</w:t>
            </w:r>
          </w:p>
        </w:tc>
      </w:tr>
    </w:tbl>
    <w:p w14:paraId="1752CF7C"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 xml:space="preserve">The probability that a randomly selected student would get an A or a B, </w:t>
      </w:r>
      <w:r w:rsidR="0085698B" w:rsidRPr="00250497">
        <w:rPr>
          <w:rFonts w:ascii="Arial" w:hAnsi="Arial" w:cs="Arial"/>
          <w:position w:val="-10"/>
          <w:sz w:val="24"/>
          <w:szCs w:val="24"/>
        </w:rPr>
        <w:object w:dxaOrig="3640" w:dyaOrig="320" w14:anchorId="479B6BBC">
          <v:shape id="_x0000_i1030" type="#_x0000_t75" style="width:182pt;height:16.5pt" o:ole="" fillcolor="window">
            <v:imagedata r:id="rId16" o:title=""/>
          </v:shape>
          <o:OLEObject Type="Embed" ProgID="Equation.3" ShapeID="_x0000_i1030" DrawAspect="Content" ObjectID="_1724566097" r:id="rId17"/>
        </w:object>
      </w:r>
      <w:r w:rsidRPr="00250497">
        <w:rPr>
          <w:rFonts w:ascii="Arial" w:hAnsi="Arial" w:cs="Arial"/>
          <w:sz w:val="24"/>
          <w:szCs w:val="24"/>
        </w:rPr>
        <w:t>, since A and B are mutually exclusive events.</w:t>
      </w:r>
    </w:p>
    <w:p w14:paraId="5EEE771A" w14:textId="77777777" w:rsidR="00250497" w:rsidRDefault="00250497" w:rsidP="00250497">
      <w:pPr>
        <w:spacing w:before="60" w:after="60"/>
        <w:rPr>
          <w:rFonts w:ascii="Arial" w:hAnsi="Arial" w:cs="Arial"/>
          <w:sz w:val="24"/>
          <w:szCs w:val="24"/>
        </w:rPr>
      </w:pPr>
      <w:r w:rsidRPr="00250497">
        <w:rPr>
          <w:rFonts w:ascii="Arial" w:hAnsi="Arial" w:cs="Arial"/>
          <w:sz w:val="24"/>
          <w:szCs w:val="24"/>
        </w:rPr>
        <w:tab/>
        <w:t xml:space="preserve">Now, consider our contingency table, and suppose that the “sleep” question was not about having sleep disturbances, but rather about “sleeping” with men (that is, being sexually active).  Suppose that a fundamentalist preacher has told you that women who smoke go to Hades, and women who “sleep” go there too.  What is the probability that a randomly selected woman from our sample is headed to Hades?  If we were to apply the addition rule as we did earlier, </w:t>
      </w:r>
      <w:r w:rsidRPr="00250497">
        <w:rPr>
          <w:rFonts w:ascii="Arial" w:hAnsi="Arial" w:cs="Arial"/>
          <w:position w:val="-24"/>
          <w:sz w:val="24"/>
          <w:szCs w:val="24"/>
        </w:rPr>
        <w:object w:dxaOrig="4580" w:dyaOrig="620" w14:anchorId="3080E031">
          <v:shape id="_x0000_i1031" type="#_x0000_t75" style="width:229pt;height:31.5pt" o:ole="" fillcolor="window">
            <v:imagedata r:id="rId18" o:title=""/>
          </v:shape>
          <o:OLEObject Type="Embed" ProgID="Equation.3" ShapeID="_x0000_i1031" DrawAspect="Content" ObjectID="_1724566098" r:id="rId19"/>
        </w:object>
      </w:r>
      <w:r w:rsidRPr="00250497">
        <w:rPr>
          <w:rFonts w:ascii="Arial" w:hAnsi="Arial" w:cs="Arial"/>
          <w:sz w:val="24"/>
          <w:szCs w:val="24"/>
        </w:rPr>
        <w:t>, but a probability cannot exce</w:t>
      </w:r>
      <w:r>
        <w:rPr>
          <w:rFonts w:ascii="Arial" w:hAnsi="Arial" w:cs="Arial"/>
          <w:sz w:val="24"/>
          <w:szCs w:val="24"/>
        </w:rPr>
        <w:t>ed 1, something is wrong here.</w:t>
      </w:r>
    </w:p>
    <w:p w14:paraId="7D5BFCFA" w14:textId="77777777" w:rsidR="00250497" w:rsidRPr="00250497" w:rsidRDefault="00250497" w:rsidP="00250497">
      <w:pPr>
        <w:spacing w:before="60" w:after="60"/>
        <w:rPr>
          <w:rFonts w:ascii="Arial" w:hAnsi="Arial" w:cs="Arial"/>
          <w:sz w:val="24"/>
          <w:szCs w:val="24"/>
        </w:rPr>
      </w:pPr>
      <w:r>
        <w:rPr>
          <w:rFonts w:ascii="Arial" w:hAnsi="Arial" w:cs="Arial"/>
          <w:sz w:val="24"/>
          <w:szCs w:val="24"/>
        </w:rPr>
        <w:tab/>
      </w:r>
      <w:r w:rsidRPr="00250497">
        <w:rPr>
          <w:rFonts w:ascii="Arial" w:hAnsi="Arial" w:cs="Arial"/>
          <w:sz w:val="24"/>
          <w:szCs w:val="24"/>
        </w:rPr>
        <w:t xml:space="preserve">The problem is that the events (sleeping and smoking) are not mutually exclusive, so we have counted the overlap between sleeping and smoking (the 60 women who do both) twice.  We need to subtract out that double counting.  If we look back at the cell counts, we see that 30 + 40 + 60 = 130 of the women sleep and/or smoke, so the probability we seek must be 130/150 = 13/15 = .87.  Using the more general form of the addition rule, </w:t>
      </w:r>
      <w:r w:rsidRPr="00250497">
        <w:rPr>
          <w:rFonts w:ascii="Arial" w:hAnsi="Arial" w:cs="Arial"/>
          <w:position w:val="-24"/>
          <w:sz w:val="24"/>
          <w:szCs w:val="24"/>
        </w:rPr>
        <w:object w:dxaOrig="9460" w:dyaOrig="620" w14:anchorId="5B2589EC">
          <v:shape id="_x0000_i1032" type="#_x0000_t75" style="width:473pt;height:31.5pt" o:ole="" fillcolor="window">
            <v:imagedata r:id="rId20" o:title=""/>
          </v:shape>
          <o:OLEObject Type="Embed" ProgID="Equation.3" ShapeID="_x0000_i1032" DrawAspect="Content" ObjectID="_1724566099" r:id="rId21"/>
        </w:object>
      </w:r>
    </w:p>
    <w:p w14:paraId="4D050F89"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Data From Correlated Variables</w:t>
      </w:r>
    </w:p>
    <w:p w14:paraId="5631D967" w14:textId="77777777" w:rsidR="00250497" w:rsidRPr="00250497" w:rsidRDefault="00250497" w:rsidP="00250497">
      <w:pPr>
        <w:spacing w:before="60" w:after="60"/>
        <w:ind w:firstLine="720"/>
        <w:rPr>
          <w:rFonts w:ascii="Arial" w:hAnsi="Arial" w:cs="Arial"/>
          <w:sz w:val="24"/>
          <w:szCs w:val="24"/>
        </w:rPr>
      </w:pPr>
      <w:r w:rsidRPr="00250497">
        <w:rPr>
          <w:rFonts w:ascii="Arial" w:hAnsi="Arial" w:cs="Arial"/>
          <w:sz w:val="24"/>
          <w:szCs w:val="24"/>
        </w:rPr>
        <w:t>Now, suppose that the “smoke” question concerned marijuana use, and the “sleep” question concerned sexual activity, variables known to be related.</w:t>
      </w:r>
    </w:p>
    <w:p w14:paraId="516E2E11" w14:textId="77777777" w:rsidR="00250497" w:rsidRPr="00250497" w:rsidRDefault="00250497" w:rsidP="00250497">
      <w:pPr>
        <w:spacing w:before="60" w:after="60"/>
        <w:rPr>
          <w:rFonts w:ascii="Arial" w:hAnsi="Arial" w:cs="Arial"/>
          <w:sz w:val="24"/>
          <w:szCs w:val="24"/>
        </w:rPr>
      </w:pPr>
    </w:p>
    <w:tbl>
      <w:tblPr>
        <w:tblW w:w="0" w:type="auto"/>
        <w:jc w:val="center"/>
        <w:tblLayout w:type="fixed"/>
        <w:tblLook w:val="0000" w:firstRow="0" w:lastRow="0" w:firstColumn="0" w:lastColumn="0" w:noHBand="0" w:noVBand="0"/>
      </w:tblPr>
      <w:tblGrid>
        <w:gridCol w:w="1230"/>
        <w:gridCol w:w="1097"/>
        <w:gridCol w:w="764"/>
        <w:gridCol w:w="750"/>
      </w:tblGrid>
      <w:tr w:rsidR="00250497" w:rsidRPr="00250497" w14:paraId="79391370" w14:textId="77777777" w:rsidTr="00FC7FDA">
        <w:trPr>
          <w:cantSplit/>
          <w:jc w:val="center"/>
        </w:trPr>
        <w:tc>
          <w:tcPr>
            <w:tcW w:w="1230" w:type="dxa"/>
            <w:tcBorders>
              <w:top w:val="single" w:sz="4" w:space="0" w:color="auto"/>
            </w:tcBorders>
          </w:tcPr>
          <w:p w14:paraId="0AEA205D" w14:textId="77777777" w:rsidR="00250497" w:rsidRPr="00250497" w:rsidRDefault="00250497" w:rsidP="00250497">
            <w:pPr>
              <w:spacing w:before="60" w:after="60"/>
              <w:jc w:val="center"/>
              <w:rPr>
                <w:rFonts w:ascii="Arial" w:hAnsi="Arial" w:cs="Arial"/>
                <w:sz w:val="24"/>
                <w:szCs w:val="24"/>
              </w:rPr>
            </w:pPr>
          </w:p>
        </w:tc>
        <w:tc>
          <w:tcPr>
            <w:tcW w:w="1861" w:type="dxa"/>
            <w:gridSpan w:val="2"/>
            <w:tcBorders>
              <w:top w:val="single" w:sz="4" w:space="0" w:color="auto"/>
              <w:bottom w:val="single" w:sz="4" w:space="0" w:color="auto"/>
            </w:tcBorders>
          </w:tcPr>
          <w:p w14:paraId="52E84FA0"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Sleep?</w:t>
            </w:r>
          </w:p>
        </w:tc>
        <w:tc>
          <w:tcPr>
            <w:tcW w:w="750" w:type="dxa"/>
            <w:tcBorders>
              <w:top w:val="single" w:sz="4" w:space="0" w:color="auto"/>
            </w:tcBorders>
          </w:tcPr>
          <w:p w14:paraId="35437DAD" w14:textId="77777777" w:rsidR="00250497" w:rsidRPr="00250497" w:rsidRDefault="00250497" w:rsidP="00250497">
            <w:pPr>
              <w:spacing w:before="60" w:after="60"/>
              <w:rPr>
                <w:rFonts w:ascii="Arial" w:hAnsi="Arial" w:cs="Arial"/>
                <w:sz w:val="24"/>
                <w:szCs w:val="24"/>
              </w:rPr>
            </w:pPr>
          </w:p>
        </w:tc>
      </w:tr>
      <w:tr w:rsidR="00250497" w:rsidRPr="00250497" w14:paraId="14A6236B" w14:textId="77777777" w:rsidTr="00FC7FDA">
        <w:trPr>
          <w:jc w:val="center"/>
        </w:trPr>
        <w:tc>
          <w:tcPr>
            <w:tcW w:w="1230" w:type="dxa"/>
            <w:tcBorders>
              <w:bottom w:val="single" w:sz="4" w:space="0" w:color="auto"/>
              <w:right w:val="single" w:sz="4" w:space="0" w:color="auto"/>
            </w:tcBorders>
          </w:tcPr>
          <w:p w14:paraId="1DAB955E"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Smoke?</w:t>
            </w:r>
          </w:p>
        </w:tc>
        <w:tc>
          <w:tcPr>
            <w:tcW w:w="1097" w:type="dxa"/>
            <w:tcBorders>
              <w:top w:val="single" w:sz="4" w:space="0" w:color="auto"/>
              <w:left w:val="nil"/>
              <w:bottom w:val="single" w:sz="4" w:space="0" w:color="auto"/>
            </w:tcBorders>
          </w:tcPr>
          <w:p w14:paraId="5A8DFD5B"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764" w:type="dxa"/>
            <w:tcBorders>
              <w:top w:val="single" w:sz="4" w:space="0" w:color="auto"/>
              <w:bottom w:val="single" w:sz="4" w:space="0" w:color="auto"/>
              <w:right w:val="single" w:sz="4" w:space="0" w:color="auto"/>
            </w:tcBorders>
          </w:tcPr>
          <w:p w14:paraId="143D6D78"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750" w:type="dxa"/>
            <w:tcBorders>
              <w:left w:val="nil"/>
              <w:bottom w:val="single" w:sz="4" w:space="0" w:color="auto"/>
            </w:tcBorders>
          </w:tcPr>
          <w:p w14:paraId="139D4D2B" w14:textId="77777777" w:rsidR="00250497" w:rsidRPr="00250497" w:rsidRDefault="00250497" w:rsidP="00250497">
            <w:pPr>
              <w:spacing w:before="60" w:after="60"/>
              <w:rPr>
                <w:rFonts w:ascii="Arial" w:hAnsi="Arial" w:cs="Arial"/>
                <w:sz w:val="24"/>
                <w:szCs w:val="24"/>
              </w:rPr>
            </w:pPr>
          </w:p>
        </w:tc>
      </w:tr>
      <w:tr w:rsidR="00250497" w:rsidRPr="00250497" w14:paraId="5B9ABC81" w14:textId="77777777" w:rsidTr="00FC7FDA">
        <w:trPr>
          <w:jc w:val="center"/>
        </w:trPr>
        <w:tc>
          <w:tcPr>
            <w:tcW w:w="1230" w:type="dxa"/>
            <w:tcBorders>
              <w:top w:val="single" w:sz="4" w:space="0" w:color="auto"/>
              <w:right w:val="single" w:sz="4" w:space="0" w:color="auto"/>
            </w:tcBorders>
          </w:tcPr>
          <w:p w14:paraId="44A98D92"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1097" w:type="dxa"/>
            <w:tcBorders>
              <w:top w:val="single" w:sz="4" w:space="0" w:color="auto"/>
              <w:left w:val="nil"/>
            </w:tcBorders>
          </w:tcPr>
          <w:p w14:paraId="37A901BE"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30</w:t>
            </w:r>
          </w:p>
        </w:tc>
        <w:tc>
          <w:tcPr>
            <w:tcW w:w="764" w:type="dxa"/>
            <w:tcBorders>
              <w:top w:val="single" w:sz="4" w:space="0" w:color="auto"/>
              <w:right w:val="single" w:sz="4" w:space="0" w:color="auto"/>
            </w:tcBorders>
          </w:tcPr>
          <w:p w14:paraId="69B4987C"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20</w:t>
            </w:r>
          </w:p>
        </w:tc>
        <w:tc>
          <w:tcPr>
            <w:tcW w:w="750" w:type="dxa"/>
            <w:tcBorders>
              <w:top w:val="single" w:sz="4" w:space="0" w:color="auto"/>
              <w:left w:val="nil"/>
            </w:tcBorders>
          </w:tcPr>
          <w:p w14:paraId="504AAB4E"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50</w:t>
            </w:r>
          </w:p>
        </w:tc>
      </w:tr>
      <w:tr w:rsidR="00250497" w:rsidRPr="00250497" w14:paraId="206D0D87" w14:textId="77777777" w:rsidTr="00FC7FDA">
        <w:trPr>
          <w:jc w:val="center"/>
        </w:trPr>
        <w:tc>
          <w:tcPr>
            <w:tcW w:w="1230" w:type="dxa"/>
            <w:tcBorders>
              <w:bottom w:val="single" w:sz="4" w:space="0" w:color="auto"/>
              <w:right w:val="single" w:sz="4" w:space="0" w:color="auto"/>
            </w:tcBorders>
          </w:tcPr>
          <w:p w14:paraId="5A3E93A7"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1097" w:type="dxa"/>
            <w:tcBorders>
              <w:left w:val="nil"/>
              <w:bottom w:val="single" w:sz="4" w:space="0" w:color="auto"/>
            </w:tcBorders>
          </w:tcPr>
          <w:p w14:paraId="2DB35200"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40</w:t>
            </w:r>
          </w:p>
        </w:tc>
        <w:tc>
          <w:tcPr>
            <w:tcW w:w="764" w:type="dxa"/>
            <w:tcBorders>
              <w:bottom w:val="single" w:sz="4" w:space="0" w:color="auto"/>
              <w:right w:val="single" w:sz="4" w:space="0" w:color="auto"/>
            </w:tcBorders>
          </w:tcPr>
          <w:p w14:paraId="535D85CB"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60</w:t>
            </w:r>
          </w:p>
        </w:tc>
        <w:tc>
          <w:tcPr>
            <w:tcW w:w="750" w:type="dxa"/>
            <w:tcBorders>
              <w:left w:val="nil"/>
              <w:bottom w:val="single" w:sz="4" w:space="0" w:color="auto"/>
            </w:tcBorders>
          </w:tcPr>
          <w:p w14:paraId="45E294A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100</w:t>
            </w:r>
          </w:p>
        </w:tc>
      </w:tr>
      <w:tr w:rsidR="00250497" w:rsidRPr="00250497" w14:paraId="5D2018E0" w14:textId="77777777" w:rsidTr="00FC7FDA">
        <w:trPr>
          <w:jc w:val="center"/>
        </w:trPr>
        <w:tc>
          <w:tcPr>
            <w:tcW w:w="1230" w:type="dxa"/>
            <w:tcBorders>
              <w:top w:val="single" w:sz="4" w:space="0" w:color="auto"/>
              <w:bottom w:val="single" w:sz="4" w:space="0" w:color="auto"/>
              <w:right w:val="single" w:sz="4" w:space="0" w:color="auto"/>
            </w:tcBorders>
          </w:tcPr>
          <w:p w14:paraId="12ACC57E" w14:textId="77777777" w:rsidR="00250497" w:rsidRPr="00250497" w:rsidRDefault="00250497" w:rsidP="00250497">
            <w:pPr>
              <w:spacing w:before="60" w:after="60"/>
              <w:rPr>
                <w:rFonts w:ascii="Arial" w:hAnsi="Arial" w:cs="Arial"/>
                <w:sz w:val="24"/>
                <w:szCs w:val="24"/>
              </w:rPr>
            </w:pPr>
          </w:p>
        </w:tc>
        <w:tc>
          <w:tcPr>
            <w:tcW w:w="1097" w:type="dxa"/>
            <w:tcBorders>
              <w:top w:val="single" w:sz="4" w:space="0" w:color="auto"/>
              <w:left w:val="nil"/>
              <w:bottom w:val="single" w:sz="4" w:space="0" w:color="auto"/>
            </w:tcBorders>
          </w:tcPr>
          <w:p w14:paraId="0921374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70</w:t>
            </w:r>
          </w:p>
        </w:tc>
        <w:tc>
          <w:tcPr>
            <w:tcW w:w="764" w:type="dxa"/>
            <w:tcBorders>
              <w:top w:val="single" w:sz="4" w:space="0" w:color="auto"/>
              <w:bottom w:val="single" w:sz="4" w:space="0" w:color="auto"/>
              <w:right w:val="single" w:sz="4" w:space="0" w:color="auto"/>
            </w:tcBorders>
          </w:tcPr>
          <w:p w14:paraId="5A51B990"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80</w:t>
            </w:r>
          </w:p>
        </w:tc>
        <w:tc>
          <w:tcPr>
            <w:tcW w:w="750" w:type="dxa"/>
            <w:tcBorders>
              <w:top w:val="single" w:sz="4" w:space="0" w:color="auto"/>
              <w:left w:val="nil"/>
              <w:bottom w:val="single" w:sz="4" w:space="0" w:color="auto"/>
            </w:tcBorders>
          </w:tcPr>
          <w:p w14:paraId="0C48BA4F"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150</w:t>
            </w:r>
          </w:p>
        </w:tc>
      </w:tr>
    </w:tbl>
    <w:p w14:paraId="336741B6" w14:textId="77777777" w:rsidR="00250497" w:rsidRPr="00250497" w:rsidRDefault="00250497" w:rsidP="00250497">
      <w:pPr>
        <w:spacing w:before="60" w:after="60"/>
        <w:rPr>
          <w:rFonts w:ascii="Arial" w:hAnsi="Arial" w:cs="Arial"/>
          <w:sz w:val="24"/>
          <w:szCs w:val="24"/>
        </w:rPr>
      </w:pPr>
    </w:p>
    <w:p w14:paraId="1B50B205"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lastRenderedPageBreak/>
        <w:t>Marginal Probabilities</w:t>
      </w:r>
    </w:p>
    <w:p w14:paraId="01CA2790" w14:textId="77777777" w:rsidR="00250497" w:rsidRPr="00250497" w:rsidRDefault="00250497" w:rsidP="00250497">
      <w:pPr>
        <w:spacing w:before="60" w:after="60"/>
        <w:rPr>
          <w:rFonts w:ascii="Arial" w:hAnsi="Arial" w:cs="Arial"/>
          <w:sz w:val="24"/>
          <w:szCs w:val="24"/>
        </w:rPr>
      </w:pPr>
    </w:p>
    <w:p w14:paraId="435C6633" w14:textId="77777777" w:rsidR="00250497" w:rsidRPr="00250497" w:rsidRDefault="00250497" w:rsidP="00250497">
      <w:pPr>
        <w:spacing w:before="60" w:after="60"/>
        <w:rPr>
          <w:rFonts w:ascii="Arial" w:hAnsi="Arial" w:cs="Arial"/>
          <w:sz w:val="24"/>
          <w:szCs w:val="24"/>
        </w:rPr>
      </w:pPr>
      <w:r w:rsidRPr="00250497">
        <w:rPr>
          <w:rFonts w:ascii="Arial" w:hAnsi="Arial" w:cs="Arial"/>
          <w:position w:val="-24"/>
          <w:sz w:val="24"/>
          <w:szCs w:val="24"/>
        </w:rPr>
        <w:object w:dxaOrig="6880" w:dyaOrig="620" w14:anchorId="4A28FF92">
          <v:shape id="_x0000_i1033" type="#_x0000_t75" style="width:344pt;height:31.5pt" o:ole="" fillcolor="window">
            <v:imagedata r:id="rId22" o:title=""/>
          </v:shape>
          <o:OLEObject Type="Embed" ProgID="Equation.3" ShapeID="_x0000_i1033" DrawAspect="Content" ObjectID="_1724566100" r:id="rId23"/>
        </w:object>
      </w:r>
    </w:p>
    <w:p w14:paraId="4AC996C9" w14:textId="77777777" w:rsidR="00250497" w:rsidRPr="00250497" w:rsidRDefault="00250497" w:rsidP="00250497">
      <w:pPr>
        <w:spacing w:before="60" w:after="60"/>
        <w:rPr>
          <w:rFonts w:ascii="Arial" w:hAnsi="Arial" w:cs="Arial"/>
          <w:sz w:val="24"/>
          <w:szCs w:val="24"/>
        </w:rPr>
      </w:pPr>
    </w:p>
    <w:p w14:paraId="32AA68D9"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Conditional Probabilities</w:t>
      </w:r>
    </w:p>
    <w:p w14:paraId="4E851FC7" w14:textId="77777777" w:rsidR="00250497" w:rsidRPr="00250497" w:rsidRDefault="00250497" w:rsidP="00250497">
      <w:pPr>
        <w:spacing w:before="60" w:after="60"/>
        <w:rPr>
          <w:rFonts w:ascii="Arial" w:hAnsi="Arial" w:cs="Arial"/>
          <w:sz w:val="24"/>
          <w:szCs w:val="24"/>
        </w:rPr>
      </w:pPr>
      <w:r w:rsidRPr="00250497">
        <w:rPr>
          <w:rFonts w:ascii="Arial" w:hAnsi="Arial" w:cs="Arial"/>
          <w:position w:val="-24"/>
          <w:sz w:val="24"/>
          <w:szCs w:val="24"/>
        </w:rPr>
        <w:object w:dxaOrig="8779" w:dyaOrig="639" w14:anchorId="21E15FE7">
          <v:shape id="_x0000_i1034" type="#_x0000_t75" style="width:439pt;height:32pt" o:ole="" fillcolor="window">
            <v:imagedata r:id="rId24" o:title=""/>
          </v:shape>
          <o:OLEObject Type="Embed" ProgID="Equation.3" ShapeID="_x0000_i1034" DrawAspect="Content" ObjectID="_1724566101" r:id="rId25"/>
        </w:object>
      </w:r>
    </w:p>
    <w:p w14:paraId="6420F20D"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Now our estimate of the probability that a randomly selected student “sleeps” depends on what we know about her smoking behavior.  If we know nothing about her smoking behavior, our estimate is about 53%.  If we know she smokes, our estimate is 60%.  If we know she does not smoke, our estimate is 40%.  We conclude that the two variables are correlated, that female students who smoke marijuana are more likely to be sexually active than are those who do not smoke.</w:t>
      </w:r>
    </w:p>
    <w:p w14:paraId="5EF2D7FA" w14:textId="77777777" w:rsidR="00250497" w:rsidRPr="00250497" w:rsidRDefault="00250497" w:rsidP="00250497">
      <w:pPr>
        <w:spacing w:before="60" w:after="60"/>
        <w:rPr>
          <w:rFonts w:ascii="Arial" w:hAnsi="Arial" w:cs="Arial"/>
          <w:sz w:val="24"/>
          <w:szCs w:val="24"/>
        </w:rPr>
      </w:pPr>
    </w:p>
    <w:p w14:paraId="25548A4F" w14:textId="77777777" w:rsidR="00250497" w:rsidRPr="009732FD" w:rsidRDefault="00250497" w:rsidP="00250497">
      <w:pPr>
        <w:pStyle w:val="Heading1"/>
        <w:spacing w:before="60" w:after="60"/>
        <w:rPr>
          <w:rFonts w:ascii="Arial" w:hAnsi="Arial" w:cs="Arial"/>
          <w:b/>
          <w:color w:val="7030A0"/>
          <w:szCs w:val="24"/>
        </w:rPr>
      </w:pPr>
      <w:r w:rsidRPr="009732FD">
        <w:rPr>
          <w:rFonts w:ascii="Arial" w:hAnsi="Arial" w:cs="Arial"/>
          <w:b/>
          <w:color w:val="7030A0"/>
          <w:szCs w:val="24"/>
        </w:rPr>
        <w:t>Multiplication Rule</w:t>
      </w:r>
    </w:p>
    <w:p w14:paraId="374AAF2C"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 xml:space="preserve">If we attempt to apply the multiplication rule to obtain the probability that a randomly selected student both sleeps and smokes, using the same method we employed with independent variables, we obtain: </w:t>
      </w:r>
      <w:r w:rsidRPr="00250497">
        <w:rPr>
          <w:rFonts w:ascii="Arial" w:hAnsi="Arial" w:cs="Arial"/>
          <w:position w:val="-24"/>
          <w:sz w:val="24"/>
          <w:szCs w:val="24"/>
        </w:rPr>
        <w:object w:dxaOrig="6560" w:dyaOrig="620" w14:anchorId="5E28EEEB">
          <v:shape id="_x0000_i1035" type="#_x0000_t75" style="width:328.5pt;height:31.5pt" o:ole="" fillcolor="window">
            <v:imagedata r:id="rId26" o:title=""/>
          </v:shape>
          <o:OLEObject Type="Embed" ProgID="Equation.3" ShapeID="_x0000_i1035" DrawAspect="Content" ObjectID="_1724566102" r:id="rId27"/>
        </w:object>
      </w:r>
      <w:r w:rsidRPr="00250497">
        <w:rPr>
          <w:rFonts w:ascii="Arial" w:hAnsi="Arial" w:cs="Arial"/>
          <w:sz w:val="24"/>
          <w:szCs w:val="24"/>
        </w:rPr>
        <w:t>.  This answer is, however, incorrect.  Sixty of 150 students are smoking sleepers, so we should have obtained a probability of 6/15 = .40.  The fact that the simple form of the multiplication rule (the one which assumes independence) did not produce the correct solution shows us that the two variables are not independent.</w:t>
      </w:r>
    </w:p>
    <w:p w14:paraId="472F06D9"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 xml:space="preserve">If we apply the more general form of the multiplication rule, the one which does not assume independence, we get the correct solution:  </w:t>
      </w:r>
      <w:r w:rsidRPr="00250497">
        <w:rPr>
          <w:rFonts w:ascii="Arial" w:hAnsi="Arial" w:cs="Arial"/>
          <w:position w:val="-24"/>
          <w:sz w:val="24"/>
          <w:szCs w:val="24"/>
        </w:rPr>
        <w:object w:dxaOrig="7320" w:dyaOrig="620" w14:anchorId="63628A94">
          <v:shape id="_x0000_i1036" type="#_x0000_t75" style="width:366.5pt;height:31.5pt" o:ole="" fillcolor="window">
            <v:imagedata r:id="rId28" o:title=""/>
          </v:shape>
          <o:OLEObject Type="Embed" ProgID="Equation.3" ShapeID="_x0000_i1036" DrawAspect="Content" ObjectID="_1724566103" r:id="rId29"/>
        </w:object>
      </w:r>
    </w:p>
    <w:p w14:paraId="722680D4" w14:textId="77777777" w:rsidR="00250497" w:rsidRPr="00250497" w:rsidRDefault="00250497" w:rsidP="00250497">
      <w:pPr>
        <w:spacing w:before="60" w:after="60"/>
        <w:rPr>
          <w:rFonts w:ascii="Arial" w:hAnsi="Arial" w:cs="Arial"/>
          <w:sz w:val="24"/>
          <w:szCs w:val="24"/>
        </w:rPr>
      </w:pPr>
    </w:p>
    <w:p w14:paraId="4A294897" w14:textId="77777777" w:rsidR="00250497" w:rsidRPr="009732FD" w:rsidRDefault="00250497" w:rsidP="00250497">
      <w:pPr>
        <w:pStyle w:val="Heading2"/>
        <w:spacing w:before="60"/>
        <w:jc w:val="center"/>
        <w:rPr>
          <w:i w:val="0"/>
          <w:color w:val="7030A0"/>
          <w:sz w:val="24"/>
          <w:szCs w:val="24"/>
        </w:rPr>
      </w:pPr>
      <w:r w:rsidRPr="009732FD">
        <w:rPr>
          <w:i w:val="0"/>
          <w:color w:val="7030A0"/>
          <w:sz w:val="24"/>
          <w:szCs w:val="24"/>
        </w:rPr>
        <w:t>Real Data</w:t>
      </w:r>
    </w:p>
    <w:p w14:paraId="2CD2A133"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 xml:space="preserve">Finally, here is an example using data obtained by Castellow, Wuensch, and Moore (1990, </w:t>
      </w:r>
      <w:r w:rsidRPr="00250497">
        <w:rPr>
          <w:rFonts w:ascii="Arial" w:hAnsi="Arial" w:cs="Arial"/>
          <w:i/>
          <w:sz w:val="24"/>
          <w:szCs w:val="24"/>
        </w:rPr>
        <w:t>Journal of Social Behavior and Personality</w:t>
      </w:r>
      <w:r w:rsidRPr="00250497">
        <w:rPr>
          <w:rFonts w:ascii="Arial" w:hAnsi="Arial" w:cs="Arial"/>
          <w:sz w:val="24"/>
          <w:szCs w:val="24"/>
        </w:rPr>
        <w:t>, 5, 547-562).  We manipulated the physical attractiveness of the plaintiff and the defendant in a mock trial.  The plaintiff was a young women suing her male boss for sexual harassment.  Our earlier research had indicated that physical attractiveness is an asset for defendants in criminal trials (juries treat physically attractive defendants better than physically unattractive defendants), and we expected physical attractiveness to be an asset in civil cases as well.  Here are the data relevant to the effect of the attractiveness of the plaintiff.</w:t>
      </w:r>
    </w:p>
    <w:p w14:paraId="277EDAED" w14:textId="77777777" w:rsidR="00250497" w:rsidRPr="00250497" w:rsidRDefault="00250497" w:rsidP="00250497">
      <w:pPr>
        <w:spacing w:before="60" w:after="60"/>
        <w:rPr>
          <w:rFonts w:ascii="Arial" w:hAnsi="Arial" w:cs="Arial"/>
          <w:sz w:val="24"/>
          <w:szCs w:val="24"/>
        </w:rPr>
      </w:pPr>
    </w:p>
    <w:tbl>
      <w:tblPr>
        <w:tblW w:w="0" w:type="auto"/>
        <w:jc w:val="center"/>
        <w:tblLayout w:type="fixed"/>
        <w:tblLook w:val="0000" w:firstRow="0" w:lastRow="0" w:firstColumn="0" w:lastColumn="0" w:noHBand="0" w:noVBand="0"/>
      </w:tblPr>
      <w:tblGrid>
        <w:gridCol w:w="1379"/>
        <w:gridCol w:w="1097"/>
        <w:gridCol w:w="764"/>
        <w:gridCol w:w="750"/>
      </w:tblGrid>
      <w:tr w:rsidR="00250497" w:rsidRPr="00250497" w14:paraId="2AD611BE" w14:textId="77777777" w:rsidTr="00FC7FDA">
        <w:trPr>
          <w:cantSplit/>
          <w:jc w:val="center"/>
        </w:trPr>
        <w:tc>
          <w:tcPr>
            <w:tcW w:w="1379" w:type="dxa"/>
            <w:tcBorders>
              <w:top w:val="single" w:sz="4" w:space="0" w:color="auto"/>
            </w:tcBorders>
          </w:tcPr>
          <w:p w14:paraId="48A16ED1" w14:textId="77777777" w:rsidR="00250497" w:rsidRPr="00250497" w:rsidRDefault="00250497" w:rsidP="00250497">
            <w:pPr>
              <w:spacing w:before="60" w:after="60"/>
              <w:jc w:val="center"/>
              <w:rPr>
                <w:rFonts w:ascii="Arial" w:hAnsi="Arial" w:cs="Arial"/>
                <w:sz w:val="24"/>
                <w:szCs w:val="24"/>
              </w:rPr>
            </w:pPr>
          </w:p>
        </w:tc>
        <w:tc>
          <w:tcPr>
            <w:tcW w:w="1861" w:type="dxa"/>
            <w:gridSpan w:val="2"/>
            <w:tcBorders>
              <w:top w:val="single" w:sz="4" w:space="0" w:color="auto"/>
              <w:bottom w:val="single" w:sz="4" w:space="0" w:color="auto"/>
            </w:tcBorders>
          </w:tcPr>
          <w:p w14:paraId="7425350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Guilty?</w:t>
            </w:r>
          </w:p>
        </w:tc>
        <w:tc>
          <w:tcPr>
            <w:tcW w:w="750" w:type="dxa"/>
            <w:tcBorders>
              <w:top w:val="single" w:sz="4" w:space="0" w:color="auto"/>
            </w:tcBorders>
          </w:tcPr>
          <w:p w14:paraId="526FECA3" w14:textId="77777777" w:rsidR="00250497" w:rsidRPr="00250497" w:rsidRDefault="00250497" w:rsidP="00250497">
            <w:pPr>
              <w:spacing w:before="60" w:after="60"/>
              <w:rPr>
                <w:rFonts w:ascii="Arial" w:hAnsi="Arial" w:cs="Arial"/>
                <w:sz w:val="24"/>
                <w:szCs w:val="24"/>
              </w:rPr>
            </w:pPr>
          </w:p>
        </w:tc>
      </w:tr>
      <w:tr w:rsidR="00250497" w:rsidRPr="00250497" w14:paraId="2DD39464" w14:textId="77777777" w:rsidTr="00FC7FDA">
        <w:trPr>
          <w:jc w:val="center"/>
        </w:trPr>
        <w:tc>
          <w:tcPr>
            <w:tcW w:w="1379" w:type="dxa"/>
            <w:tcBorders>
              <w:bottom w:val="single" w:sz="4" w:space="0" w:color="auto"/>
              <w:right w:val="single" w:sz="4" w:space="0" w:color="auto"/>
            </w:tcBorders>
          </w:tcPr>
          <w:p w14:paraId="71736868"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Attractive?</w:t>
            </w:r>
          </w:p>
        </w:tc>
        <w:tc>
          <w:tcPr>
            <w:tcW w:w="1097" w:type="dxa"/>
            <w:tcBorders>
              <w:top w:val="single" w:sz="4" w:space="0" w:color="auto"/>
              <w:left w:val="nil"/>
              <w:bottom w:val="single" w:sz="4" w:space="0" w:color="auto"/>
            </w:tcBorders>
          </w:tcPr>
          <w:p w14:paraId="73795B6F"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764" w:type="dxa"/>
            <w:tcBorders>
              <w:top w:val="single" w:sz="4" w:space="0" w:color="auto"/>
              <w:bottom w:val="single" w:sz="4" w:space="0" w:color="auto"/>
              <w:right w:val="single" w:sz="4" w:space="0" w:color="auto"/>
            </w:tcBorders>
          </w:tcPr>
          <w:p w14:paraId="11B5A2B2"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750" w:type="dxa"/>
            <w:tcBorders>
              <w:left w:val="nil"/>
              <w:bottom w:val="single" w:sz="4" w:space="0" w:color="auto"/>
            </w:tcBorders>
          </w:tcPr>
          <w:p w14:paraId="002F3367" w14:textId="77777777" w:rsidR="00250497" w:rsidRPr="00250497" w:rsidRDefault="00250497" w:rsidP="00250497">
            <w:pPr>
              <w:spacing w:before="60" w:after="60"/>
              <w:rPr>
                <w:rFonts w:ascii="Arial" w:hAnsi="Arial" w:cs="Arial"/>
                <w:sz w:val="24"/>
                <w:szCs w:val="24"/>
              </w:rPr>
            </w:pPr>
          </w:p>
        </w:tc>
      </w:tr>
      <w:tr w:rsidR="00250497" w:rsidRPr="00250497" w14:paraId="28518ECB" w14:textId="77777777" w:rsidTr="00FC7FDA">
        <w:trPr>
          <w:jc w:val="center"/>
        </w:trPr>
        <w:tc>
          <w:tcPr>
            <w:tcW w:w="1379" w:type="dxa"/>
            <w:tcBorders>
              <w:top w:val="single" w:sz="4" w:space="0" w:color="auto"/>
              <w:right w:val="single" w:sz="4" w:space="0" w:color="auto"/>
            </w:tcBorders>
          </w:tcPr>
          <w:p w14:paraId="28F08CFC"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1097" w:type="dxa"/>
            <w:tcBorders>
              <w:top w:val="single" w:sz="4" w:space="0" w:color="auto"/>
              <w:left w:val="nil"/>
            </w:tcBorders>
          </w:tcPr>
          <w:p w14:paraId="2F5D5A71"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33</w:t>
            </w:r>
          </w:p>
        </w:tc>
        <w:tc>
          <w:tcPr>
            <w:tcW w:w="764" w:type="dxa"/>
            <w:tcBorders>
              <w:top w:val="single" w:sz="4" w:space="0" w:color="auto"/>
              <w:right w:val="single" w:sz="4" w:space="0" w:color="auto"/>
            </w:tcBorders>
          </w:tcPr>
          <w:p w14:paraId="2B63720D"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39</w:t>
            </w:r>
          </w:p>
        </w:tc>
        <w:tc>
          <w:tcPr>
            <w:tcW w:w="750" w:type="dxa"/>
            <w:tcBorders>
              <w:top w:val="single" w:sz="4" w:space="0" w:color="auto"/>
              <w:left w:val="nil"/>
            </w:tcBorders>
          </w:tcPr>
          <w:p w14:paraId="211B1DC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72</w:t>
            </w:r>
          </w:p>
        </w:tc>
      </w:tr>
      <w:tr w:rsidR="00250497" w:rsidRPr="00250497" w14:paraId="78CBE92E" w14:textId="77777777" w:rsidTr="00FC7FDA">
        <w:trPr>
          <w:jc w:val="center"/>
        </w:trPr>
        <w:tc>
          <w:tcPr>
            <w:tcW w:w="1379" w:type="dxa"/>
            <w:tcBorders>
              <w:bottom w:val="single" w:sz="4" w:space="0" w:color="auto"/>
              <w:right w:val="single" w:sz="4" w:space="0" w:color="auto"/>
            </w:tcBorders>
          </w:tcPr>
          <w:p w14:paraId="5BDFCA20"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1097" w:type="dxa"/>
            <w:tcBorders>
              <w:left w:val="nil"/>
              <w:bottom w:val="single" w:sz="4" w:space="0" w:color="auto"/>
            </w:tcBorders>
          </w:tcPr>
          <w:p w14:paraId="335A194C"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17</w:t>
            </w:r>
          </w:p>
        </w:tc>
        <w:tc>
          <w:tcPr>
            <w:tcW w:w="764" w:type="dxa"/>
            <w:tcBorders>
              <w:bottom w:val="single" w:sz="4" w:space="0" w:color="auto"/>
              <w:right w:val="single" w:sz="4" w:space="0" w:color="auto"/>
            </w:tcBorders>
          </w:tcPr>
          <w:p w14:paraId="22895320"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56</w:t>
            </w:r>
          </w:p>
        </w:tc>
        <w:tc>
          <w:tcPr>
            <w:tcW w:w="750" w:type="dxa"/>
            <w:tcBorders>
              <w:left w:val="nil"/>
              <w:bottom w:val="single" w:sz="4" w:space="0" w:color="auto"/>
            </w:tcBorders>
          </w:tcPr>
          <w:p w14:paraId="0946B64A"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73</w:t>
            </w:r>
          </w:p>
        </w:tc>
      </w:tr>
      <w:tr w:rsidR="00250497" w:rsidRPr="00250497" w14:paraId="5AFED26C" w14:textId="77777777" w:rsidTr="00FC7FDA">
        <w:trPr>
          <w:jc w:val="center"/>
        </w:trPr>
        <w:tc>
          <w:tcPr>
            <w:tcW w:w="1379" w:type="dxa"/>
            <w:tcBorders>
              <w:top w:val="single" w:sz="4" w:space="0" w:color="auto"/>
              <w:bottom w:val="single" w:sz="4" w:space="0" w:color="auto"/>
              <w:right w:val="single" w:sz="4" w:space="0" w:color="auto"/>
            </w:tcBorders>
          </w:tcPr>
          <w:p w14:paraId="41BD81AC" w14:textId="77777777" w:rsidR="00250497" w:rsidRPr="00250497" w:rsidRDefault="00250497" w:rsidP="00250497">
            <w:pPr>
              <w:spacing w:before="60" w:after="60"/>
              <w:rPr>
                <w:rFonts w:ascii="Arial" w:hAnsi="Arial" w:cs="Arial"/>
                <w:sz w:val="24"/>
                <w:szCs w:val="24"/>
              </w:rPr>
            </w:pPr>
          </w:p>
        </w:tc>
        <w:tc>
          <w:tcPr>
            <w:tcW w:w="1097" w:type="dxa"/>
            <w:tcBorders>
              <w:top w:val="single" w:sz="4" w:space="0" w:color="auto"/>
              <w:left w:val="nil"/>
              <w:bottom w:val="single" w:sz="4" w:space="0" w:color="auto"/>
            </w:tcBorders>
          </w:tcPr>
          <w:p w14:paraId="1E2475FC"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50</w:t>
            </w:r>
          </w:p>
        </w:tc>
        <w:tc>
          <w:tcPr>
            <w:tcW w:w="764" w:type="dxa"/>
            <w:tcBorders>
              <w:top w:val="single" w:sz="4" w:space="0" w:color="auto"/>
              <w:bottom w:val="single" w:sz="4" w:space="0" w:color="auto"/>
              <w:right w:val="single" w:sz="4" w:space="0" w:color="auto"/>
            </w:tcBorders>
          </w:tcPr>
          <w:p w14:paraId="77CEF77F"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95</w:t>
            </w:r>
          </w:p>
        </w:tc>
        <w:tc>
          <w:tcPr>
            <w:tcW w:w="750" w:type="dxa"/>
            <w:tcBorders>
              <w:top w:val="single" w:sz="4" w:space="0" w:color="auto"/>
              <w:left w:val="nil"/>
              <w:bottom w:val="single" w:sz="4" w:space="0" w:color="auto"/>
            </w:tcBorders>
          </w:tcPr>
          <w:p w14:paraId="59F9B0C1"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145</w:t>
            </w:r>
          </w:p>
        </w:tc>
      </w:tr>
    </w:tbl>
    <w:p w14:paraId="7CDB722A" w14:textId="77777777" w:rsidR="00250497" w:rsidRPr="00250497" w:rsidRDefault="00250497" w:rsidP="00250497">
      <w:pPr>
        <w:spacing w:before="60" w:after="60"/>
        <w:rPr>
          <w:rFonts w:ascii="Arial" w:hAnsi="Arial" w:cs="Arial"/>
          <w:sz w:val="24"/>
          <w:szCs w:val="24"/>
        </w:rPr>
      </w:pPr>
    </w:p>
    <w:p w14:paraId="09B7BBE8"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lastRenderedPageBreak/>
        <w:tab/>
        <w:t xml:space="preserve">Guilty verdicts (finding in favor of the plaintiff) were more likely when the plaintiff was physically attractive (56/73 = 77%) than when she was not physically attractive (39/72 = 54%).  The magnitude of the effect of physical attractiveness can be obtained by computing an </w:t>
      </w:r>
      <w:r w:rsidRPr="00250497">
        <w:rPr>
          <w:rFonts w:ascii="Arial" w:hAnsi="Arial" w:cs="Arial"/>
          <w:b/>
          <w:sz w:val="24"/>
          <w:szCs w:val="24"/>
        </w:rPr>
        <w:t>odds ratio</w:t>
      </w:r>
      <w:r w:rsidRPr="00250497">
        <w:rPr>
          <w:rFonts w:ascii="Arial" w:hAnsi="Arial" w:cs="Arial"/>
          <w:sz w:val="24"/>
          <w:szCs w:val="24"/>
        </w:rPr>
        <w:t xml:space="preserve">.  When the plaintiff was physically attractive, the odds of a guilty verdict were 56 to 17, that is, 56/17 = 3.29.  That is, a guilty verdict was more than three times more likely than a not guilty verdict.  When the plaintiff was not physically attractive the odds of a guilty verdict were much less, 39 to 33, that is, 1.18.  The ratio of these two odds is </w:t>
      </w:r>
      <w:r w:rsidRPr="00250497">
        <w:rPr>
          <w:rFonts w:ascii="Arial" w:hAnsi="Arial" w:cs="Arial"/>
          <w:position w:val="-24"/>
          <w:sz w:val="24"/>
          <w:szCs w:val="24"/>
        </w:rPr>
        <w:object w:dxaOrig="1560" w:dyaOrig="639" w14:anchorId="566B4E78">
          <v:shape id="_x0000_i1037" type="#_x0000_t75" style="width:78.5pt;height:32pt" o:ole="">
            <v:imagedata r:id="rId30" o:title=""/>
          </v:shape>
          <o:OLEObject Type="Embed" ProgID="Equation.3" ShapeID="_x0000_i1037" DrawAspect="Content" ObjectID="_1724566104" r:id="rId31"/>
        </w:object>
      </w:r>
      <w:r w:rsidRPr="00250497">
        <w:rPr>
          <w:rFonts w:ascii="Arial" w:hAnsi="Arial" w:cs="Arial"/>
          <w:sz w:val="24"/>
          <w:szCs w:val="24"/>
        </w:rPr>
        <w:t xml:space="preserve">  That is, the odds of a guilty verdict when the plaintiff was attractive were almost three times higher than when the plaintiff was not attractive.  That is a big effect!</w:t>
      </w:r>
    </w:p>
    <w:p w14:paraId="68B0767D" w14:textId="77777777" w:rsidR="00250497" w:rsidRPr="00250497" w:rsidRDefault="00250497" w:rsidP="00250497">
      <w:pPr>
        <w:spacing w:before="60" w:after="60"/>
        <w:rPr>
          <w:rFonts w:ascii="Arial" w:hAnsi="Arial" w:cs="Arial"/>
          <w:sz w:val="24"/>
          <w:szCs w:val="24"/>
        </w:rPr>
      </w:pPr>
      <w:r w:rsidRPr="00250497">
        <w:rPr>
          <w:rFonts w:ascii="Arial" w:hAnsi="Arial" w:cs="Arial"/>
          <w:sz w:val="24"/>
          <w:szCs w:val="24"/>
        </w:rPr>
        <w:tab/>
        <w:t>We also found that physical attractiveness was an asset to the defendant.  Here are the data:</w:t>
      </w:r>
    </w:p>
    <w:p w14:paraId="2EB3523C" w14:textId="77777777" w:rsidR="00250497" w:rsidRDefault="00250497" w:rsidP="00250497">
      <w:pPr>
        <w:spacing w:before="60" w:after="60"/>
        <w:rPr>
          <w:rFonts w:ascii="Arial" w:hAnsi="Arial" w:cs="Arial"/>
          <w:sz w:val="24"/>
          <w:szCs w:val="24"/>
        </w:rPr>
      </w:pPr>
    </w:p>
    <w:tbl>
      <w:tblPr>
        <w:tblW w:w="0" w:type="auto"/>
        <w:jc w:val="center"/>
        <w:tblLayout w:type="fixed"/>
        <w:tblLook w:val="0000" w:firstRow="0" w:lastRow="0" w:firstColumn="0" w:lastColumn="0" w:noHBand="0" w:noVBand="0"/>
      </w:tblPr>
      <w:tblGrid>
        <w:gridCol w:w="1379"/>
        <w:gridCol w:w="1097"/>
        <w:gridCol w:w="764"/>
        <w:gridCol w:w="750"/>
      </w:tblGrid>
      <w:tr w:rsidR="00250497" w:rsidRPr="00250497" w14:paraId="2A5A51A1" w14:textId="77777777" w:rsidTr="00FC7FDA">
        <w:trPr>
          <w:cantSplit/>
          <w:jc w:val="center"/>
        </w:trPr>
        <w:tc>
          <w:tcPr>
            <w:tcW w:w="1379" w:type="dxa"/>
            <w:tcBorders>
              <w:top w:val="single" w:sz="4" w:space="0" w:color="auto"/>
            </w:tcBorders>
          </w:tcPr>
          <w:p w14:paraId="306697F9" w14:textId="77777777" w:rsidR="00250497" w:rsidRPr="00250497" w:rsidRDefault="00250497" w:rsidP="00250497">
            <w:pPr>
              <w:spacing w:before="60" w:after="60"/>
              <w:jc w:val="center"/>
              <w:rPr>
                <w:rFonts w:ascii="Arial" w:hAnsi="Arial" w:cs="Arial"/>
                <w:sz w:val="24"/>
                <w:szCs w:val="24"/>
              </w:rPr>
            </w:pPr>
          </w:p>
        </w:tc>
        <w:tc>
          <w:tcPr>
            <w:tcW w:w="1861" w:type="dxa"/>
            <w:gridSpan w:val="2"/>
            <w:tcBorders>
              <w:top w:val="single" w:sz="4" w:space="0" w:color="auto"/>
              <w:bottom w:val="single" w:sz="4" w:space="0" w:color="auto"/>
            </w:tcBorders>
          </w:tcPr>
          <w:p w14:paraId="6AE0EC91"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Guilty?</w:t>
            </w:r>
          </w:p>
        </w:tc>
        <w:tc>
          <w:tcPr>
            <w:tcW w:w="750" w:type="dxa"/>
            <w:tcBorders>
              <w:top w:val="single" w:sz="4" w:space="0" w:color="auto"/>
            </w:tcBorders>
          </w:tcPr>
          <w:p w14:paraId="51E070F5" w14:textId="77777777" w:rsidR="00250497" w:rsidRPr="00250497" w:rsidRDefault="00250497" w:rsidP="00250497">
            <w:pPr>
              <w:spacing w:before="60" w:after="60"/>
              <w:rPr>
                <w:rFonts w:ascii="Arial" w:hAnsi="Arial" w:cs="Arial"/>
                <w:sz w:val="24"/>
                <w:szCs w:val="24"/>
              </w:rPr>
            </w:pPr>
          </w:p>
        </w:tc>
      </w:tr>
      <w:tr w:rsidR="00250497" w:rsidRPr="00250497" w14:paraId="1ED32805" w14:textId="77777777" w:rsidTr="00FC7FDA">
        <w:trPr>
          <w:jc w:val="center"/>
        </w:trPr>
        <w:tc>
          <w:tcPr>
            <w:tcW w:w="1379" w:type="dxa"/>
            <w:tcBorders>
              <w:bottom w:val="single" w:sz="4" w:space="0" w:color="auto"/>
              <w:right w:val="single" w:sz="4" w:space="0" w:color="auto"/>
            </w:tcBorders>
          </w:tcPr>
          <w:p w14:paraId="65FA532B"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Attractive?</w:t>
            </w:r>
          </w:p>
        </w:tc>
        <w:tc>
          <w:tcPr>
            <w:tcW w:w="1097" w:type="dxa"/>
            <w:tcBorders>
              <w:top w:val="single" w:sz="4" w:space="0" w:color="auto"/>
              <w:left w:val="nil"/>
              <w:bottom w:val="single" w:sz="4" w:space="0" w:color="auto"/>
            </w:tcBorders>
          </w:tcPr>
          <w:p w14:paraId="4F5595FA"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764" w:type="dxa"/>
            <w:tcBorders>
              <w:top w:val="single" w:sz="4" w:space="0" w:color="auto"/>
              <w:bottom w:val="single" w:sz="4" w:space="0" w:color="auto"/>
              <w:right w:val="single" w:sz="4" w:space="0" w:color="auto"/>
            </w:tcBorders>
          </w:tcPr>
          <w:p w14:paraId="21676D3E"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750" w:type="dxa"/>
            <w:tcBorders>
              <w:left w:val="nil"/>
              <w:bottom w:val="single" w:sz="4" w:space="0" w:color="auto"/>
            </w:tcBorders>
          </w:tcPr>
          <w:p w14:paraId="17D699B3" w14:textId="77777777" w:rsidR="00250497" w:rsidRPr="00250497" w:rsidRDefault="00250497" w:rsidP="00250497">
            <w:pPr>
              <w:spacing w:before="60" w:after="60"/>
              <w:rPr>
                <w:rFonts w:ascii="Arial" w:hAnsi="Arial" w:cs="Arial"/>
                <w:sz w:val="24"/>
                <w:szCs w:val="24"/>
              </w:rPr>
            </w:pPr>
          </w:p>
        </w:tc>
      </w:tr>
      <w:tr w:rsidR="00250497" w:rsidRPr="00250497" w14:paraId="1C62CCCF" w14:textId="77777777" w:rsidTr="00FC7FDA">
        <w:trPr>
          <w:jc w:val="center"/>
        </w:trPr>
        <w:tc>
          <w:tcPr>
            <w:tcW w:w="1379" w:type="dxa"/>
            <w:tcBorders>
              <w:top w:val="single" w:sz="4" w:space="0" w:color="auto"/>
              <w:right w:val="single" w:sz="4" w:space="0" w:color="auto"/>
            </w:tcBorders>
          </w:tcPr>
          <w:p w14:paraId="25B2FFF1"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No</w:t>
            </w:r>
          </w:p>
        </w:tc>
        <w:tc>
          <w:tcPr>
            <w:tcW w:w="1097" w:type="dxa"/>
            <w:tcBorders>
              <w:top w:val="single" w:sz="4" w:space="0" w:color="auto"/>
              <w:left w:val="nil"/>
            </w:tcBorders>
          </w:tcPr>
          <w:p w14:paraId="5F1175E6"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17</w:t>
            </w:r>
          </w:p>
        </w:tc>
        <w:tc>
          <w:tcPr>
            <w:tcW w:w="764" w:type="dxa"/>
            <w:tcBorders>
              <w:top w:val="single" w:sz="4" w:space="0" w:color="auto"/>
              <w:right w:val="single" w:sz="4" w:space="0" w:color="auto"/>
            </w:tcBorders>
          </w:tcPr>
          <w:p w14:paraId="3BE4DEFB"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53</w:t>
            </w:r>
          </w:p>
        </w:tc>
        <w:tc>
          <w:tcPr>
            <w:tcW w:w="750" w:type="dxa"/>
            <w:tcBorders>
              <w:top w:val="single" w:sz="4" w:space="0" w:color="auto"/>
              <w:left w:val="nil"/>
            </w:tcBorders>
          </w:tcPr>
          <w:p w14:paraId="564B28A3"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70</w:t>
            </w:r>
          </w:p>
        </w:tc>
      </w:tr>
      <w:tr w:rsidR="00250497" w:rsidRPr="00250497" w14:paraId="026C15C7" w14:textId="77777777" w:rsidTr="00FC7FDA">
        <w:trPr>
          <w:jc w:val="center"/>
        </w:trPr>
        <w:tc>
          <w:tcPr>
            <w:tcW w:w="1379" w:type="dxa"/>
            <w:tcBorders>
              <w:bottom w:val="single" w:sz="4" w:space="0" w:color="auto"/>
              <w:right w:val="single" w:sz="4" w:space="0" w:color="auto"/>
            </w:tcBorders>
          </w:tcPr>
          <w:p w14:paraId="1557E1A4"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Yes</w:t>
            </w:r>
          </w:p>
        </w:tc>
        <w:tc>
          <w:tcPr>
            <w:tcW w:w="1097" w:type="dxa"/>
            <w:tcBorders>
              <w:left w:val="nil"/>
              <w:bottom w:val="single" w:sz="4" w:space="0" w:color="auto"/>
            </w:tcBorders>
          </w:tcPr>
          <w:p w14:paraId="67780C25"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33</w:t>
            </w:r>
          </w:p>
        </w:tc>
        <w:tc>
          <w:tcPr>
            <w:tcW w:w="764" w:type="dxa"/>
            <w:tcBorders>
              <w:bottom w:val="single" w:sz="4" w:space="0" w:color="auto"/>
              <w:right w:val="single" w:sz="4" w:space="0" w:color="auto"/>
            </w:tcBorders>
          </w:tcPr>
          <w:p w14:paraId="0376D0CB"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42</w:t>
            </w:r>
          </w:p>
        </w:tc>
        <w:tc>
          <w:tcPr>
            <w:tcW w:w="750" w:type="dxa"/>
            <w:tcBorders>
              <w:left w:val="nil"/>
              <w:bottom w:val="single" w:sz="4" w:space="0" w:color="auto"/>
            </w:tcBorders>
          </w:tcPr>
          <w:p w14:paraId="0034BE10"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75</w:t>
            </w:r>
          </w:p>
        </w:tc>
      </w:tr>
      <w:tr w:rsidR="00250497" w:rsidRPr="00250497" w14:paraId="1E2A8125" w14:textId="77777777" w:rsidTr="00FC7FDA">
        <w:trPr>
          <w:jc w:val="center"/>
        </w:trPr>
        <w:tc>
          <w:tcPr>
            <w:tcW w:w="1379" w:type="dxa"/>
            <w:tcBorders>
              <w:top w:val="single" w:sz="4" w:space="0" w:color="auto"/>
              <w:bottom w:val="single" w:sz="4" w:space="0" w:color="auto"/>
              <w:right w:val="single" w:sz="4" w:space="0" w:color="auto"/>
            </w:tcBorders>
          </w:tcPr>
          <w:p w14:paraId="078C1BFC" w14:textId="77777777" w:rsidR="00250497" w:rsidRPr="00250497" w:rsidRDefault="00250497" w:rsidP="00250497">
            <w:pPr>
              <w:spacing w:before="60" w:after="60"/>
              <w:rPr>
                <w:rFonts w:ascii="Arial" w:hAnsi="Arial" w:cs="Arial"/>
                <w:sz w:val="24"/>
                <w:szCs w:val="24"/>
              </w:rPr>
            </w:pPr>
          </w:p>
        </w:tc>
        <w:tc>
          <w:tcPr>
            <w:tcW w:w="1097" w:type="dxa"/>
            <w:tcBorders>
              <w:top w:val="single" w:sz="4" w:space="0" w:color="auto"/>
              <w:left w:val="nil"/>
              <w:bottom w:val="single" w:sz="4" w:space="0" w:color="auto"/>
            </w:tcBorders>
          </w:tcPr>
          <w:p w14:paraId="251A463D"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50</w:t>
            </w:r>
          </w:p>
        </w:tc>
        <w:tc>
          <w:tcPr>
            <w:tcW w:w="764" w:type="dxa"/>
            <w:tcBorders>
              <w:top w:val="single" w:sz="4" w:space="0" w:color="auto"/>
              <w:bottom w:val="single" w:sz="4" w:space="0" w:color="auto"/>
              <w:right w:val="single" w:sz="4" w:space="0" w:color="auto"/>
            </w:tcBorders>
          </w:tcPr>
          <w:p w14:paraId="7C05527C"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95</w:t>
            </w:r>
          </w:p>
        </w:tc>
        <w:tc>
          <w:tcPr>
            <w:tcW w:w="750" w:type="dxa"/>
            <w:tcBorders>
              <w:top w:val="single" w:sz="4" w:space="0" w:color="auto"/>
              <w:left w:val="nil"/>
              <w:bottom w:val="single" w:sz="4" w:space="0" w:color="auto"/>
            </w:tcBorders>
          </w:tcPr>
          <w:p w14:paraId="733A49B4" w14:textId="77777777" w:rsidR="00250497" w:rsidRPr="00250497" w:rsidRDefault="00250497" w:rsidP="00250497">
            <w:pPr>
              <w:spacing w:before="60" w:after="60"/>
              <w:jc w:val="center"/>
              <w:rPr>
                <w:rFonts w:ascii="Arial" w:hAnsi="Arial" w:cs="Arial"/>
                <w:sz w:val="24"/>
                <w:szCs w:val="24"/>
              </w:rPr>
            </w:pPr>
            <w:r w:rsidRPr="00250497">
              <w:rPr>
                <w:rFonts w:ascii="Arial" w:hAnsi="Arial" w:cs="Arial"/>
                <w:sz w:val="24"/>
                <w:szCs w:val="24"/>
              </w:rPr>
              <w:t>145</w:t>
            </w:r>
          </w:p>
        </w:tc>
      </w:tr>
    </w:tbl>
    <w:p w14:paraId="5FA91A91" w14:textId="77777777" w:rsidR="00250497" w:rsidRPr="00250497" w:rsidRDefault="00250497" w:rsidP="00250497">
      <w:pPr>
        <w:spacing w:before="60" w:after="60"/>
        <w:rPr>
          <w:rFonts w:ascii="Arial" w:hAnsi="Arial" w:cs="Arial"/>
          <w:sz w:val="24"/>
          <w:szCs w:val="24"/>
        </w:rPr>
      </w:pPr>
    </w:p>
    <w:p w14:paraId="756D1A5E" w14:textId="77777777" w:rsidR="009C65DF" w:rsidRPr="00544A94" w:rsidRDefault="009C65DF" w:rsidP="009C65DF">
      <w:pPr>
        <w:spacing w:before="60" w:after="60"/>
        <w:rPr>
          <w:rFonts w:ascii="Arial" w:hAnsi="Arial" w:cs="Arial"/>
          <w:sz w:val="24"/>
          <w:szCs w:val="24"/>
        </w:rPr>
      </w:pPr>
      <w:r w:rsidRPr="00544A94">
        <w:rPr>
          <w:rFonts w:ascii="Arial" w:hAnsi="Arial" w:cs="Arial"/>
          <w:sz w:val="24"/>
          <w:szCs w:val="24"/>
        </w:rPr>
        <w:tab/>
      </w:r>
      <w:r w:rsidRPr="00544A94">
        <w:rPr>
          <w:rFonts w:ascii="Arial" w:hAnsi="Arial" w:cs="Arial"/>
          <w:sz w:val="24"/>
          <w:szCs w:val="24"/>
          <w:u w:val="single"/>
        </w:rPr>
        <w:t>Guilty</w:t>
      </w:r>
      <w:r w:rsidRPr="00544A94">
        <w:rPr>
          <w:rFonts w:ascii="Arial" w:hAnsi="Arial" w:cs="Arial"/>
          <w:sz w:val="24"/>
          <w:szCs w:val="24"/>
        </w:rPr>
        <w:t xml:space="preserve"> verdicts (finding in favor of the plaintiff) were less likely when the defendant was physically attractive (42/75 = 56%) than when he was not physically attractive (53/70 = 76%).  The odds ratio here is </w:t>
      </w:r>
      <w:r w:rsidRPr="00544A94">
        <w:rPr>
          <w:rFonts w:ascii="Arial" w:hAnsi="Arial" w:cs="Arial"/>
          <w:position w:val="-24"/>
          <w:sz w:val="24"/>
          <w:szCs w:val="24"/>
        </w:rPr>
        <w:object w:dxaOrig="1560" w:dyaOrig="639" w14:anchorId="6DAE315A">
          <v:shape id="_x0000_i1038" type="#_x0000_t75" style="width:78.5pt;height:32pt" o:ole="">
            <v:imagedata r:id="rId32" o:title=""/>
          </v:shape>
          <o:OLEObject Type="Embed" ProgID="Equation.3" ShapeID="_x0000_i1038" DrawAspect="Content" ObjectID="_1724566105" r:id="rId33"/>
        </w:object>
      </w:r>
      <w:r w:rsidRPr="00544A94">
        <w:rPr>
          <w:rFonts w:ascii="Arial" w:hAnsi="Arial" w:cs="Arial"/>
          <w:sz w:val="24"/>
          <w:szCs w:val="24"/>
        </w:rPr>
        <w:t xml:space="preserve">  We could form a ratio of probabilities rather than odds.  The ratio of </w:t>
      </w:r>
      <w:r>
        <w:rPr>
          <w:rFonts w:ascii="Arial" w:hAnsi="Arial" w:cs="Arial"/>
          <w:sz w:val="24"/>
          <w:szCs w:val="24"/>
        </w:rPr>
        <w:t>[</w:t>
      </w:r>
      <w:r w:rsidRPr="00544A94">
        <w:rPr>
          <w:rFonts w:ascii="Arial" w:hAnsi="Arial" w:cs="Arial"/>
          <w:sz w:val="24"/>
          <w:szCs w:val="24"/>
        </w:rPr>
        <w:t>the probability of a guilty verdict given that the defendant was not physically attractive</w:t>
      </w:r>
      <w:r>
        <w:rPr>
          <w:rFonts w:ascii="Arial" w:hAnsi="Arial" w:cs="Arial"/>
          <w:sz w:val="24"/>
          <w:szCs w:val="24"/>
        </w:rPr>
        <w:t>]</w:t>
      </w:r>
      <w:r w:rsidRPr="00544A94">
        <w:rPr>
          <w:rFonts w:ascii="Arial" w:hAnsi="Arial" w:cs="Arial"/>
          <w:sz w:val="24"/>
          <w:szCs w:val="24"/>
        </w:rPr>
        <w:t xml:space="preserve"> to </w:t>
      </w:r>
      <w:r>
        <w:rPr>
          <w:rFonts w:ascii="Arial" w:hAnsi="Arial" w:cs="Arial"/>
          <w:sz w:val="24"/>
          <w:szCs w:val="24"/>
        </w:rPr>
        <w:t>[</w:t>
      </w:r>
      <w:r w:rsidRPr="00544A94">
        <w:rPr>
          <w:rFonts w:ascii="Arial" w:hAnsi="Arial" w:cs="Arial"/>
          <w:sz w:val="24"/>
          <w:szCs w:val="24"/>
        </w:rPr>
        <w:t>the probability of a guilty verdict given that the defendant was physically attractive</w:t>
      </w:r>
      <w:r>
        <w:rPr>
          <w:rFonts w:ascii="Arial" w:hAnsi="Arial" w:cs="Arial"/>
          <w:sz w:val="24"/>
          <w:szCs w:val="24"/>
        </w:rPr>
        <w:t>]</w:t>
      </w:r>
      <w:r w:rsidRPr="00544A94">
        <w:rPr>
          <w:rFonts w:ascii="Arial" w:hAnsi="Arial" w:cs="Arial"/>
          <w:sz w:val="24"/>
          <w:szCs w:val="24"/>
        </w:rPr>
        <w:t xml:space="preserve"> is </w:t>
      </w:r>
      <w:r w:rsidRPr="00544A94">
        <w:rPr>
          <w:rFonts w:ascii="Arial" w:hAnsi="Arial" w:cs="Arial"/>
          <w:position w:val="-24"/>
          <w:sz w:val="24"/>
          <w:szCs w:val="24"/>
        </w:rPr>
        <w:object w:dxaOrig="1560" w:dyaOrig="620" w14:anchorId="4EA828C7">
          <v:shape id="_x0000_i1039" type="#_x0000_t75" style="width:78.5pt;height:31.5pt" o:ole="">
            <v:imagedata r:id="rId34" o:title=""/>
          </v:shape>
          <o:OLEObject Type="Embed" ProgID="Equation.3" ShapeID="_x0000_i1039" DrawAspect="Content" ObjectID="_1724566106" r:id="rId35"/>
        </w:object>
      </w:r>
    </w:p>
    <w:p w14:paraId="7599855A" w14:textId="77777777" w:rsidR="009C65DF" w:rsidRPr="00E14830" w:rsidRDefault="009C65DF" w:rsidP="009C65DF">
      <w:pPr>
        <w:spacing w:before="60" w:after="60"/>
        <w:rPr>
          <w:rFonts w:ascii="Arial" w:hAnsi="Arial" w:cs="Arial"/>
          <w:sz w:val="24"/>
          <w:szCs w:val="24"/>
        </w:rPr>
      </w:pPr>
      <w:r w:rsidRPr="00544A94">
        <w:rPr>
          <w:rFonts w:ascii="Arial" w:hAnsi="Arial" w:cs="Arial"/>
          <w:sz w:val="24"/>
          <w:szCs w:val="24"/>
        </w:rPr>
        <w:tab/>
        <w:t xml:space="preserve">We could look at these data from the perspective of the odds of a </w:t>
      </w:r>
      <w:r w:rsidRPr="00544A94">
        <w:rPr>
          <w:rFonts w:ascii="Arial" w:hAnsi="Arial" w:cs="Arial"/>
          <w:sz w:val="24"/>
          <w:szCs w:val="24"/>
          <w:u w:val="single"/>
        </w:rPr>
        <w:t>not guilty</w:t>
      </w:r>
      <w:r w:rsidRPr="00544A94">
        <w:rPr>
          <w:rFonts w:ascii="Arial" w:hAnsi="Arial" w:cs="Arial"/>
          <w:sz w:val="24"/>
          <w:szCs w:val="24"/>
        </w:rPr>
        <w:t xml:space="preserve"> verdict.  Not guilty verdicts were more likely when the defendant was physically attractive (33/75 = 44%) than when he was not physically attractive (17/70 = 24%).  The odds ratio here is  </w:t>
      </w:r>
      <w:r w:rsidRPr="00544A94">
        <w:rPr>
          <w:rFonts w:ascii="Arial" w:hAnsi="Arial" w:cs="Arial"/>
          <w:position w:val="-24"/>
          <w:sz w:val="24"/>
          <w:szCs w:val="24"/>
        </w:rPr>
        <w:object w:dxaOrig="1579" w:dyaOrig="620" w14:anchorId="24314777">
          <v:shape id="_x0000_i1040" type="#_x0000_t75" style="width:78.5pt;height:31.5pt" o:ole="">
            <v:imagedata r:id="rId36" o:title=""/>
          </v:shape>
          <o:OLEObject Type="Embed" ProgID="Equation.3" ShapeID="_x0000_i1040" DrawAspect="Content" ObjectID="_1724566107" r:id="rId37"/>
        </w:object>
      </w:r>
      <w:r w:rsidRPr="00544A94">
        <w:rPr>
          <w:rFonts w:ascii="Arial" w:hAnsi="Arial" w:cs="Arial"/>
          <w:sz w:val="24"/>
          <w:szCs w:val="24"/>
        </w:rPr>
        <w:t xml:space="preserve">  Notice that the odds ratio is the same regardless of which perspective we take.  This is not true of probability ratios (and is why </w:t>
      </w:r>
      <w:r w:rsidRPr="00544A94">
        <w:rPr>
          <w:rFonts w:ascii="Arial" w:hAnsi="Arial" w:cs="Arial"/>
          <w:color w:val="FF0000"/>
          <w:sz w:val="24"/>
          <w:szCs w:val="24"/>
        </w:rPr>
        <w:t>I much prefer odds ratios over probability ratios</w:t>
      </w:r>
      <w:r w:rsidRPr="00544A94">
        <w:rPr>
          <w:rFonts w:ascii="Arial" w:hAnsi="Arial" w:cs="Arial"/>
          <w:sz w:val="24"/>
          <w:szCs w:val="24"/>
        </w:rPr>
        <w:t xml:space="preserve">).  The ratio of </w:t>
      </w:r>
      <w:r>
        <w:rPr>
          <w:rFonts w:ascii="Arial" w:hAnsi="Arial" w:cs="Arial"/>
          <w:sz w:val="24"/>
          <w:szCs w:val="24"/>
        </w:rPr>
        <w:t>[</w:t>
      </w:r>
      <w:r w:rsidRPr="00544A94">
        <w:rPr>
          <w:rFonts w:ascii="Arial" w:hAnsi="Arial" w:cs="Arial"/>
          <w:sz w:val="24"/>
          <w:szCs w:val="24"/>
        </w:rPr>
        <w:t>the probability of a not guilty verdict given the defendant is attractive</w:t>
      </w:r>
      <w:r>
        <w:rPr>
          <w:rFonts w:ascii="Arial" w:hAnsi="Arial" w:cs="Arial"/>
          <w:sz w:val="24"/>
          <w:szCs w:val="24"/>
        </w:rPr>
        <w:t>]</w:t>
      </w:r>
      <w:r w:rsidRPr="00544A94">
        <w:rPr>
          <w:rFonts w:ascii="Arial" w:hAnsi="Arial" w:cs="Arial"/>
          <w:sz w:val="24"/>
          <w:szCs w:val="24"/>
        </w:rPr>
        <w:t xml:space="preserve"> to </w:t>
      </w:r>
      <w:r>
        <w:rPr>
          <w:rFonts w:ascii="Arial" w:hAnsi="Arial" w:cs="Arial"/>
          <w:sz w:val="24"/>
          <w:szCs w:val="24"/>
        </w:rPr>
        <w:t>[</w:t>
      </w:r>
      <w:r w:rsidRPr="00544A94">
        <w:rPr>
          <w:rFonts w:ascii="Arial" w:hAnsi="Arial" w:cs="Arial"/>
          <w:sz w:val="24"/>
          <w:szCs w:val="24"/>
        </w:rPr>
        <w:t>the probability of a not guilty verdict given that the defendant is not attractive</w:t>
      </w:r>
      <w:r>
        <w:rPr>
          <w:rFonts w:ascii="Arial" w:hAnsi="Arial" w:cs="Arial"/>
          <w:sz w:val="24"/>
          <w:szCs w:val="24"/>
        </w:rPr>
        <w:t>]</w:t>
      </w:r>
      <w:r w:rsidRPr="00544A94">
        <w:rPr>
          <w:rFonts w:ascii="Arial" w:hAnsi="Arial" w:cs="Arial"/>
          <w:sz w:val="24"/>
          <w:szCs w:val="24"/>
        </w:rPr>
        <w:t xml:space="preserve"> is </w:t>
      </w:r>
      <w:r w:rsidRPr="00544A94">
        <w:rPr>
          <w:rFonts w:ascii="Arial" w:hAnsi="Arial" w:cs="Arial"/>
          <w:position w:val="-24"/>
          <w:sz w:val="24"/>
          <w:szCs w:val="24"/>
        </w:rPr>
        <w:object w:dxaOrig="1560" w:dyaOrig="620" w14:anchorId="118F6CA9">
          <v:shape id="_x0000_i1041" type="#_x0000_t75" style="width:78.5pt;height:31.5pt" o:ole="">
            <v:imagedata r:id="rId38" o:title=""/>
          </v:shape>
          <o:OLEObject Type="Embed" ProgID="Equation.3" ShapeID="_x0000_i1041" DrawAspect="Content" ObjectID="_1724566108" r:id="rId39"/>
        </w:object>
      </w:r>
      <w:r w:rsidRPr="00544A94">
        <w:rPr>
          <w:rFonts w:ascii="Arial" w:hAnsi="Arial" w:cs="Arial"/>
          <w:sz w:val="24"/>
          <w:szCs w:val="24"/>
        </w:rPr>
        <w:t xml:space="preserve">  With probability ratios the size of the ratio depends on whether you </w:t>
      </w:r>
      <w:r>
        <w:rPr>
          <w:rFonts w:ascii="Arial" w:hAnsi="Arial" w:cs="Arial"/>
          <w:sz w:val="24"/>
          <w:szCs w:val="24"/>
        </w:rPr>
        <w:t>compare</w:t>
      </w:r>
      <w:r w:rsidRPr="00544A94">
        <w:rPr>
          <w:rFonts w:ascii="Arial" w:hAnsi="Arial" w:cs="Arial"/>
          <w:sz w:val="24"/>
          <w:szCs w:val="24"/>
        </w:rPr>
        <w:t xml:space="preserve"> the probabilit</w:t>
      </w:r>
      <w:r>
        <w:rPr>
          <w:rFonts w:ascii="Arial" w:hAnsi="Arial" w:cs="Arial"/>
          <w:sz w:val="24"/>
          <w:szCs w:val="24"/>
        </w:rPr>
        <w:t>y</w:t>
      </w:r>
      <w:r w:rsidRPr="00544A94">
        <w:rPr>
          <w:rFonts w:ascii="Arial" w:hAnsi="Arial" w:cs="Arial"/>
          <w:sz w:val="24"/>
          <w:szCs w:val="24"/>
        </w:rPr>
        <w:t xml:space="preserve"> of </w:t>
      </w:r>
      <w:r>
        <w:rPr>
          <w:rFonts w:ascii="Arial" w:hAnsi="Arial" w:cs="Arial"/>
          <w:sz w:val="24"/>
          <w:szCs w:val="24"/>
        </w:rPr>
        <w:t>[</w:t>
      </w:r>
      <w:r w:rsidRPr="00544A94">
        <w:rPr>
          <w:rFonts w:ascii="Arial" w:hAnsi="Arial" w:cs="Arial"/>
          <w:sz w:val="24"/>
          <w:szCs w:val="24"/>
        </w:rPr>
        <w:t>A given B</w:t>
      </w:r>
      <w:r>
        <w:rPr>
          <w:rFonts w:ascii="Arial" w:hAnsi="Arial" w:cs="Arial"/>
          <w:sz w:val="24"/>
          <w:szCs w:val="24"/>
        </w:rPr>
        <w:t>]</w:t>
      </w:r>
      <w:r w:rsidRPr="00544A94">
        <w:rPr>
          <w:rFonts w:ascii="Arial" w:hAnsi="Arial" w:cs="Arial"/>
          <w:sz w:val="24"/>
          <w:szCs w:val="24"/>
        </w:rPr>
        <w:t xml:space="preserve"> </w:t>
      </w:r>
      <w:r>
        <w:rPr>
          <w:rFonts w:ascii="Arial" w:hAnsi="Arial" w:cs="Arial"/>
          <w:sz w:val="24"/>
          <w:szCs w:val="24"/>
        </w:rPr>
        <w:t>to the probability of</w:t>
      </w:r>
      <w:r w:rsidRPr="00544A94">
        <w:rPr>
          <w:rFonts w:ascii="Arial" w:hAnsi="Arial" w:cs="Arial"/>
          <w:sz w:val="24"/>
          <w:szCs w:val="24"/>
        </w:rPr>
        <w:t xml:space="preserve"> </w:t>
      </w:r>
      <w:r>
        <w:rPr>
          <w:rFonts w:ascii="Arial" w:hAnsi="Arial" w:cs="Arial"/>
          <w:sz w:val="24"/>
          <w:szCs w:val="24"/>
        </w:rPr>
        <w:t>[</w:t>
      </w:r>
      <w:r w:rsidRPr="00544A94">
        <w:rPr>
          <w:rFonts w:ascii="Arial" w:hAnsi="Arial" w:cs="Arial"/>
          <w:sz w:val="24"/>
          <w:szCs w:val="24"/>
        </w:rPr>
        <w:t>A given not B</w:t>
      </w:r>
      <w:r>
        <w:rPr>
          <w:rFonts w:ascii="Arial" w:hAnsi="Arial" w:cs="Arial"/>
          <w:sz w:val="24"/>
          <w:szCs w:val="24"/>
        </w:rPr>
        <w:t>], or, alternatively, compare</w:t>
      </w:r>
      <w:r w:rsidRPr="00544A94">
        <w:rPr>
          <w:rFonts w:ascii="Arial" w:hAnsi="Arial" w:cs="Arial"/>
          <w:sz w:val="24"/>
          <w:szCs w:val="24"/>
        </w:rPr>
        <w:t xml:space="preserve"> the probabilit</w:t>
      </w:r>
      <w:r>
        <w:rPr>
          <w:rFonts w:ascii="Arial" w:hAnsi="Arial" w:cs="Arial"/>
          <w:sz w:val="24"/>
          <w:szCs w:val="24"/>
        </w:rPr>
        <w:t>y</w:t>
      </w:r>
      <w:r w:rsidRPr="00544A94">
        <w:rPr>
          <w:rFonts w:ascii="Arial" w:hAnsi="Arial" w:cs="Arial"/>
          <w:sz w:val="24"/>
          <w:szCs w:val="24"/>
        </w:rPr>
        <w:t xml:space="preserve"> of </w:t>
      </w:r>
      <w:r>
        <w:rPr>
          <w:rFonts w:ascii="Arial" w:hAnsi="Arial" w:cs="Arial"/>
          <w:sz w:val="24"/>
          <w:szCs w:val="24"/>
        </w:rPr>
        <w:t>[</w:t>
      </w:r>
      <w:r w:rsidRPr="00544A94">
        <w:rPr>
          <w:rFonts w:ascii="Arial" w:hAnsi="Arial" w:cs="Arial"/>
          <w:sz w:val="24"/>
          <w:szCs w:val="24"/>
        </w:rPr>
        <w:t>not A given B</w:t>
      </w:r>
      <w:r>
        <w:rPr>
          <w:rFonts w:ascii="Arial" w:hAnsi="Arial" w:cs="Arial"/>
          <w:sz w:val="24"/>
          <w:szCs w:val="24"/>
        </w:rPr>
        <w:t>] to the probability of</w:t>
      </w:r>
      <w:r w:rsidRPr="00544A94">
        <w:rPr>
          <w:rFonts w:ascii="Arial" w:hAnsi="Arial" w:cs="Arial"/>
          <w:sz w:val="24"/>
          <w:szCs w:val="24"/>
        </w:rPr>
        <w:t xml:space="preserve"> </w:t>
      </w:r>
      <w:r>
        <w:rPr>
          <w:rFonts w:ascii="Arial" w:hAnsi="Arial" w:cs="Arial"/>
          <w:sz w:val="24"/>
          <w:szCs w:val="24"/>
        </w:rPr>
        <w:t>[</w:t>
      </w:r>
      <w:r w:rsidRPr="00544A94">
        <w:rPr>
          <w:rFonts w:ascii="Arial" w:hAnsi="Arial" w:cs="Arial"/>
          <w:sz w:val="24"/>
          <w:szCs w:val="24"/>
        </w:rPr>
        <w:t>not A given not B</w:t>
      </w:r>
      <w:r>
        <w:rPr>
          <w:rFonts w:ascii="Arial" w:hAnsi="Arial" w:cs="Arial"/>
          <w:sz w:val="24"/>
          <w:szCs w:val="24"/>
        </w:rPr>
        <w:t>]</w:t>
      </w:r>
      <w:r w:rsidRPr="00544A94">
        <w:rPr>
          <w:rFonts w:ascii="Arial" w:hAnsi="Arial" w:cs="Arial"/>
          <w:sz w:val="24"/>
          <w:szCs w:val="24"/>
        </w:rPr>
        <w:t>.</w:t>
      </w:r>
      <w:r w:rsidR="00E14830">
        <w:rPr>
          <w:rFonts w:ascii="Arial" w:hAnsi="Arial" w:cs="Arial"/>
          <w:sz w:val="24"/>
          <w:szCs w:val="24"/>
        </w:rPr>
        <w:t xml:space="preserve">  See also </w:t>
      </w:r>
      <w:hyperlink r:id="rId40" w:history="1">
        <w:r w:rsidR="00E14830" w:rsidRPr="00EA26C6">
          <w:rPr>
            <w:rStyle w:val="Hyperlink"/>
            <w:rFonts w:ascii="Arial" w:hAnsi="Arial" w:cs="Arial"/>
            <w:sz w:val="24"/>
            <w:szCs w:val="24"/>
          </w:rPr>
          <w:t>http://core.ecu.edu/psyc/wuenschk/StatHelp/OddsRatios.htm</w:t>
        </w:r>
      </w:hyperlink>
      <w:r w:rsidR="00E14830">
        <w:rPr>
          <w:rFonts w:ascii="Arial" w:hAnsi="Arial" w:cs="Arial"/>
          <w:sz w:val="24"/>
          <w:szCs w:val="24"/>
        </w:rPr>
        <w:t xml:space="preserve"> .</w:t>
      </w:r>
    </w:p>
    <w:p w14:paraId="1D9DBB9E" w14:textId="77777777" w:rsidR="00250497" w:rsidRPr="00250497" w:rsidRDefault="00250497" w:rsidP="00250497">
      <w:pPr>
        <w:spacing w:before="60" w:after="60"/>
        <w:rPr>
          <w:rFonts w:ascii="Arial" w:hAnsi="Arial" w:cs="Arial"/>
          <w:sz w:val="24"/>
          <w:szCs w:val="24"/>
        </w:rPr>
      </w:pPr>
    </w:p>
    <w:p w14:paraId="473361DB" w14:textId="77777777" w:rsidR="000A7FF8" w:rsidRPr="002D5C72" w:rsidRDefault="002D5C72" w:rsidP="002D5C72">
      <w:pPr>
        <w:spacing w:before="60" w:after="60"/>
        <w:jc w:val="center"/>
        <w:rPr>
          <w:rFonts w:ascii="Arial" w:hAnsi="Arial" w:cs="Arial"/>
          <w:b/>
          <w:color w:val="008000"/>
          <w:sz w:val="28"/>
          <w:szCs w:val="28"/>
        </w:rPr>
      </w:pPr>
      <w:r w:rsidRPr="002D5C72">
        <w:rPr>
          <w:rFonts w:ascii="Arial" w:hAnsi="Arial" w:cs="Arial"/>
          <w:b/>
          <w:color w:val="008000"/>
          <w:sz w:val="28"/>
          <w:szCs w:val="28"/>
        </w:rPr>
        <w:t>Probability Distributions</w:t>
      </w:r>
    </w:p>
    <w:p w14:paraId="193DF703"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ab/>
        <w:t xml:space="preserve">The </w:t>
      </w:r>
      <w:r w:rsidRPr="00250497">
        <w:rPr>
          <w:rFonts w:ascii="Arial" w:hAnsi="Arial" w:cs="Arial"/>
          <w:b/>
          <w:sz w:val="24"/>
          <w:szCs w:val="24"/>
        </w:rPr>
        <w:t>probability distribution</w:t>
      </w:r>
      <w:r w:rsidRPr="00250497">
        <w:rPr>
          <w:rFonts w:ascii="Arial" w:hAnsi="Arial" w:cs="Arial"/>
          <w:sz w:val="24"/>
          <w:szCs w:val="24"/>
        </w:rPr>
        <w:t xml:space="preserve"> of a </w:t>
      </w:r>
      <w:r w:rsidRPr="00250497">
        <w:rPr>
          <w:rFonts w:ascii="Arial" w:hAnsi="Arial" w:cs="Arial"/>
          <w:b/>
          <w:sz w:val="24"/>
          <w:szCs w:val="24"/>
        </w:rPr>
        <w:t>discrete</w:t>
      </w:r>
      <w:r w:rsidRPr="00250497">
        <w:rPr>
          <w:rFonts w:ascii="Arial" w:hAnsi="Arial" w:cs="Arial"/>
          <w:sz w:val="24"/>
          <w:szCs w:val="24"/>
        </w:rPr>
        <w:t xml:space="preserve"> variable Y is the pairing of each value of Y with one and only one probability.  The pairing may be by a listing, a graph, or some other specification of a functional rule, such as a formula.  Every P(Y) must be between 0 and 1 inclusive, and the sum of all the P(Y)s must equal 1.</w:t>
      </w:r>
    </w:p>
    <w:p w14:paraId="7939E981"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ab/>
        <w:t xml:space="preserve">For a </w:t>
      </w:r>
      <w:r w:rsidRPr="00250497">
        <w:rPr>
          <w:rFonts w:ascii="Arial" w:hAnsi="Arial" w:cs="Arial"/>
          <w:b/>
          <w:sz w:val="24"/>
          <w:szCs w:val="24"/>
        </w:rPr>
        <w:t>continuous variable</w:t>
      </w:r>
      <w:r w:rsidRPr="00250497">
        <w:rPr>
          <w:rFonts w:ascii="Arial" w:hAnsi="Arial" w:cs="Arial"/>
          <w:sz w:val="24"/>
          <w:szCs w:val="24"/>
        </w:rPr>
        <w:t xml:space="preserve"> we work with a probability density function, defined by a formula or a figure (such as the normal curve).</w:t>
      </w:r>
    </w:p>
    <w:p w14:paraId="3DBFFBA4" w14:textId="77777777" w:rsidR="00060355" w:rsidRPr="00296471" w:rsidRDefault="00060355" w:rsidP="00250497">
      <w:pPr>
        <w:spacing w:before="60" w:after="60"/>
        <w:rPr>
          <w:rFonts w:ascii="Arial" w:hAnsi="Arial" w:cs="Arial"/>
          <w:sz w:val="24"/>
          <w:szCs w:val="24"/>
        </w:rPr>
      </w:pPr>
      <w:r w:rsidRPr="00250497">
        <w:rPr>
          <w:rFonts w:ascii="Arial" w:hAnsi="Arial" w:cs="Arial"/>
          <w:sz w:val="24"/>
          <w:szCs w:val="24"/>
        </w:rPr>
        <w:lastRenderedPageBreak/>
        <w:t>a.  Imagine a relative frequency histogram with data grouped into 5 class intervals so there are 5 bars.  Now increase the number of intervals to 10, then to 100, then 100,000, then an infinitely large number of intervals—now you have a smooth curve (see Howell</w:t>
      </w:r>
      <w:r w:rsidR="008F7060" w:rsidRPr="00250497">
        <w:rPr>
          <w:rFonts w:ascii="Arial" w:hAnsi="Arial" w:cs="Arial"/>
          <w:sz w:val="24"/>
          <w:szCs w:val="24"/>
        </w:rPr>
        <w:t xml:space="preserve">’s </w:t>
      </w:r>
      <w:r w:rsidR="008F7060" w:rsidRPr="00250497">
        <w:rPr>
          <w:rFonts w:ascii="Arial" w:hAnsi="Arial" w:cs="Arial"/>
          <w:i/>
          <w:sz w:val="24"/>
          <w:szCs w:val="24"/>
        </w:rPr>
        <w:t>Fundamental Statistics for the Behavioral Sciences</w:t>
      </w:r>
      <w:r w:rsidRPr="00250497">
        <w:rPr>
          <w:rFonts w:ascii="Arial" w:hAnsi="Arial" w:cs="Arial"/>
          <w:sz w:val="24"/>
          <w:szCs w:val="24"/>
        </w:rPr>
        <w:t>, page 1</w:t>
      </w:r>
      <w:r w:rsidR="00821748">
        <w:rPr>
          <w:rFonts w:ascii="Arial" w:hAnsi="Arial" w:cs="Arial"/>
          <w:sz w:val="24"/>
          <w:szCs w:val="24"/>
        </w:rPr>
        <w:t>49</w:t>
      </w:r>
      <w:r w:rsidR="008F7060" w:rsidRPr="00250497">
        <w:rPr>
          <w:rFonts w:ascii="Arial" w:hAnsi="Arial" w:cs="Arial"/>
          <w:sz w:val="24"/>
          <w:szCs w:val="24"/>
        </w:rPr>
        <w:t>-1</w:t>
      </w:r>
      <w:r w:rsidR="00821748">
        <w:rPr>
          <w:rFonts w:ascii="Arial" w:hAnsi="Arial" w:cs="Arial"/>
          <w:sz w:val="24"/>
          <w:szCs w:val="24"/>
        </w:rPr>
        <w:t>51</w:t>
      </w:r>
      <w:r w:rsidRPr="00250497">
        <w:rPr>
          <w:rFonts w:ascii="Arial" w:hAnsi="Arial" w:cs="Arial"/>
          <w:sz w:val="24"/>
          <w:szCs w:val="24"/>
        </w:rPr>
        <w:t>,</w:t>
      </w:r>
      <w:r w:rsidR="00D3046D">
        <w:rPr>
          <w:rFonts w:ascii="Arial" w:hAnsi="Arial" w:cs="Arial"/>
          <w:sz w:val="24"/>
          <w:szCs w:val="24"/>
        </w:rPr>
        <w:t xml:space="preserve"> </w:t>
      </w:r>
      <w:r w:rsidR="00821748">
        <w:rPr>
          <w:rFonts w:ascii="Arial" w:hAnsi="Arial" w:cs="Arial"/>
          <w:sz w:val="24"/>
          <w:szCs w:val="24"/>
        </w:rPr>
        <w:t>7</w:t>
      </w:r>
      <w:r w:rsidR="00821748" w:rsidRPr="00821748">
        <w:rPr>
          <w:rFonts w:ascii="Arial" w:hAnsi="Arial" w:cs="Arial"/>
          <w:sz w:val="24"/>
          <w:szCs w:val="24"/>
          <w:vertAlign w:val="superscript"/>
        </w:rPr>
        <w:t>t</w:t>
      </w:r>
      <w:r w:rsidRPr="00250497">
        <w:rPr>
          <w:rFonts w:ascii="Arial" w:hAnsi="Arial" w:cs="Arial"/>
          <w:sz w:val="24"/>
          <w:szCs w:val="24"/>
          <w:vertAlign w:val="superscript"/>
        </w:rPr>
        <w:t>h</w:t>
      </w:r>
      <w:r w:rsidRPr="00250497">
        <w:rPr>
          <w:rFonts w:ascii="Arial" w:hAnsi="Arial" w:cs="Arial"/>
          <w:sz w:val="24"/>
          <w:szCs w:val="24"/>
        </w:rPr>
        <w:t xml:space="preserve"> ed.), the probability function.</w:t>
      </w:r>
      <w:r w:rsidR="00296471">
        <w:rPr>
          <w:rFonts w:ascii="Arial" w:hAnsi="Arial" w:cs="Arial"/>
          <w:sz w:val="24"/>
          <w:szCs w:val="24"/>
        </w:rPr>
        <w:t xml:space="preserve">  See my slide show at </w:t>
      </w:r>
      <w:hyperlink r:id="rId41" w:history="1">
        <w:r w:rsidR="00296471" w:rsidRPr="00F97F1F">
          <w:rPr>
            <w:rStyle w:val="Hyperlink"/>
            <w:rFonts w:ascii="Arial" w:hAnsi="Arial" w:cs="Arial"/>
            <w:sz w:val="24"/>
            <w:szCs w:val="24"/>
          </w:rPr>
          <w:t>http://core.ecu.edu/psyc/wuenschk/PP/Discrete2Continuous.ppt</w:t>
        </w:r>
      </w:hyperlink>
      <w:r w:rsidR="00296471">
        <w:rPr>
          <w:rFonts w:ascii="Arial" w:hAnsi="Arial" w:cs="Arial"/>
          <w:sz w:val="24"/>
          <w:szCs w:val="24"/>
        </w:rPr>
        <w:t xml:space="preserve"> .</w:t>
      </w:r>
    </w:p>
    <w:p w14:paraId="09258D23"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b.  There is an infinitely large number of points on the curve, so the probability of any one point is infinitely small.</w:t>
      </w:r>
    </w:p>
    <w:p w14:paraId="00A420EE"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c.  We can obtain the probability of a score falling in any particular interval a to b by setting the total area under the curve equal to 1 and measuring the area under the curve between a and b.  This involves finding the definite integral of the probability density function from a to b.</w:t>
      </w:r>
    </w:p>
    <w:p w14:paraId="338FFA31"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d.  To avoid doing the calculus, we can, for some probability density functions (such as the normal), rely on tables or computer programs to compute the area.</w:t>
      </w:r>
    </w:p>
    <w:p w14:paraId="357DF854" w14:textId="77777777" w:rsidR="00060355" w:rsidRDefault="00060355" w:rsidP="00250497">
      <w:pPr>
        <w:spacing w:before="60" w:after="60"/>
        <w:rPr>
          <w:rFonts w:ascii="Arial" w:hAnsi="Arial" w:cs="Arial"/>
          <w:sz w:val="24"/>
          <w:szCs w:val="24"/>
        </w:rPr>
      </w:pPr>
      <w:r w:rsidRPr="00250497">
        <w:rPr>
          <w:rFonts w:ascii="Arial" w:hAnsi="Arial" w:cs="Arial"/>
          <w:sz w:val="24"/>
          <w:szCs w:val="24"/>
        </w:rPr>
        <w:t xml:space="preserve">e.  Although technically a continuous variable is one where there is an infinite number of possible intermediate values between any pair of values, if a discrete variable can take on many possible values </w:t>
      </w:r>
      <w:r w:rsidR="00C0260E" w:rsidRPr="00250497">
        <w:rPr>
          <w:rFonts w:ascii="Arial" w:hAnsi="Arial" w:cs="Arial"/>
          <w:sz w:val="24"/>
          <w:szCs w:val="24"/>
        </w:rPr>
        <w:t xml:space="preserve"> and we think it reasonable to consider the underlying dimension to be continuous, then </w:t>
      </w:r>
      <w:r w:rsidRPr="00250497">
        <w:rPr>
          <w:rFonts w:ascii="Arial" w:hAnsi="Arial" w:cs="Arial"/>
          <w:sz w:val="24"/>
          <w:szCs w:val="24"/>
        </w:rPr>
        <w:t xml:space="preserve">we shall treat </w:t>
      </w:r>
      <w:r w:rsidR="00C0260E" w:rsidRPr="00250497">
        <w:rPr>
          <w:rFonts w:ascii="Arial" w:hAnsi="Arial" w:cs="Arial"/>
          <w:sz w:val="24"/>
          <w:szCs w:val="24"/>
        </w:rPr>
        <w:t>the variable</w:t>
      </w:r>
      <w:r w:rsidRPr="00250497">
        <w:rPr>
          <w:rFonts w:ascii="Arial" w:hAnsi="Arial" w:cs="Arial"/>
          <w:sz w:val="24"/>
          <w:szCs w:val="24"/>
        </w:rPr>
        <w:t xml:space="preserve"> as continuous.</w:t>
      </w:r>
    </w:p>
    <w:p w14:paraId="3CAC7B48" w14:textId="77777777" w:rsidR="002D5C72" w:rsidRPr="00250497" w:rsidRDefault="002D5C72" w:rsidP="00250497">
      <w:pPr>
        <w:spacing w:before="60" w:after="60"/>
        <w:rPr>
          <w:rFonts w:ascii="Arial" w:hAnsi="Arial" w:cs="Arial"/>
          <w:sz w:val="24"/>
          <w:szCs w:val="24"/>
        </w:rPr>
      </w:pPr>
    </w:p>
    <w:p w14:paraId="40024356" w14:textId="77777777" w:rsidR="00060355" w:rsidRPr="002D5C72" w:rsidRDefault="002D5C72" w:rsidP="00250497">
      <w:pPr>
        <w:spacing w:before="60" w:after="60"/>
        <w:jc w:val="center"/>
        <w:rPr>
          <w:rFonts w:ascii="Arial" w:hAnsi="Arial" w:cs="Arial"/>
          <w:b/>
          <w:color w:val="008000"/>
          <w:sz w:val="28"/>
          <w:szCs w:val="28"/>
        </w:rPr>
      </w:pPr>
      <w:r w:rsidRPr="002D5C72">
        <w:rPr>
          <w:rFonts w:ascii="Arial" w:hAnsi="Arial" w:cs="Arial"/>
          <w:b/>
          <w:color w:val="008000"/>
          <w:sz w:val="28"/>
          <w:szCs w:val="28"/>
        </w:rPr>
        <w:t>Random Sampling</w:t>
      </w:r>
    </w:p>
    <w:p w14:paraId="31DE0D57"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ab/>
        <w:t xml:space="preserve">Sampling </w:t>
      </w:r>
      <w:r w:rsidRPr="00250497">
        <w:rPr>
          <w:rFonts w:ascii="Arial" w:hAnsi="Arial" w:cs="Arial"/>
          <w:i/>
          <w:sz w:val="24"/>
          <w:szCs w:val="24"/>
        </w:rPr>
        <w:t>N</w:t>
      </w:r>
      <w:r w:rsidRPr="00250497">
        <w:rPr>
          <w:rFonts w:ascii="Arial" w:hAnsi="Arial" w:cs="Arial"/>
          <w:sz w:val="24"/>
          <w:szCs w:val="24"/>
        </w:rPr>
        <w:t xml:space="preserve"> data points from a population is random if every possible different sample of size </w:t>
      </w:r>
      <w:r w:rsidRPr="00250497">
        <w:rPr>
          <w:rFonts w:ascii="Arial" w:hAnsi="Arial" w:cs="Arial"/>
          <w:i/>
          <w:sz w:val="24"/>
          <w:szCs w:val="24"/>
        </w:rPr>
        <w:t>N</w:t>
      </w:r>
      <w:r w:rsidRPr="00250497">
        <w:rPr>
          <w:rFonts w:ascii="Arial" w:hAnsi="Arial" w:cs="Arial"/>
          <w:sz w:val="24"/>
          <w:szCs w:val="24"/>
        </w:rPr>
        <w:t xml:space="preserve"> was equally likely to be selected.</w:t>
      </w:r>
    </w:p>
    <w:p w14:paraId="2EB286F1"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1.  We want our samples to be representative of the population to which we are making inferences.  With moderately large random samples, we can be moderately confident that our sample is representative.</w:t>
      </w:r>
    </w:p>
    <w:p w14:paraId="11EF9835"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2.  The inferential statistics we shall use assume that random sampling is employed.</w:t>
      </w:r>
    </w:p>
    <w:p w14:paraId="2FAED5C3" w14:textId="77777777" w:rsidR="00060355" w:rsidRPr="00250497" w:rsidRDefault="00060355" w:rsidP="00250497">
      <w:pPr>
        <w:spacing w:before="60" w:after="60"/>
        <w:rPr>
          <w:rFonts w:ascii="Arial" w:hAnsi="Arial" w:cs="Arial"/>
          <w:sz w:val="24"/>
          <w:szCs w:val="24"/>
        </w:rPr>
      </w:pPr>
      <w:r w:rsidRPr="00250497">
        <w:rPr>
          <w:rFonts w:ascii="Arial" w:hAnsi="Arial" w:cs="Arial"/>
          <w:sz w:val="24"/>
          <w:szCs w:val="24"/>
        </w:rPr>
        <w:t>3.  In fact, we rarely if ever achieve truly random sampling, but we try to get as close to it as is reasonable.</w:t>
      </w:r>
    </w:p>
    <w:p w14:paraId="614B6FA2" w14:textId="77777777" w:rsidR="00D3046D" w:rsidRDefault="00060355" w:rsidP="00250497">
      <w:pPr>
        <w:spacing w:before="60" w:after="60"/>
        <w:rPr>
          <w:rFonts w:ascii="Arial" w:hAnsi="Arial" w:cs="Arial"/>
          <w:sz w:val="24"/>
          <w:szCs w:val="24"/>
        </w:rPr>
      </w:pPr>
      <w:r w:rsidRPr="00250497">
        <w:rPr>
          <w:rFonts w:ascii="Arial" w:hAnsi="Arial" w:cs="Arial"/>
          <w:sz w:val="24"/>
          <w:szCs w:val="24"/>
        </w:rPr>
        <w:t xml:space="preserve">4.  This definition differs from that given in Howell (page </w:t>
      </w:r>
      <w:r w:rsidR="00821748">
        <w:rPr>
          <w:rFonts w:ascii="Arial" w:hAnsi="Arial" w:cs="Arial"/>
          <w:sz w:val="24"/>
          <w:szCs w:val="24"/>
        </w:rPr>
        <w:t>8</w:t>
      </w:r>
      <w:r w:rsidRPr="00250497">
        <w:rPr>
          <w:rFonts w:ascii="Arial" w:hAnsi="Arial" w:cs="Arial"/>
          <w:sz w:val="24"/>
          <w:szCs w:val="24"/>
        </w:rPr>
        <w:t xml:space="preserve">, </w:t>
      </w:r>
      <w:r w:rsidR="0031680B">
        <w:rPr>
          <w:rFonts w:ascii="Arial" w:hAnsi="Arial" w:cs="Arial"/>
          <w:sz w:val="24"/>
          <w:szCs w:val="24"/>
        </w:rPr>
        <w:t>8</w:t>
      </w:r>
      <w:r w:rsidRPr="00250497">
        <w:rPr>
          <w:rFonts w:ascii="Arial" w:hAnsi="Arial" w:cs="Arial"/>
          <w:sz w:val="24"/>
          <w:szCs w:val="24"/>
          <w:vertAlign w:val="superscript"/>
        </w:rPr>
        <w:t>th</w:t>
      </w:r>
      <w:r w:rsidRPr="00250497">
        <w:rPr>
          <w:rFonts w:ascii="Arial" w:hAnsi="Arial" w:cs="Arial"/>
          <w:sz w:val="24"/>
          <w:szCs w:val="24"/>
        </w:rPr>
        <w:t xml:space="preserve"> ed.).  A sampling procedure may meet Howell’s definition but not mine.  For example, sampling from a population of 4 objects (A,B,C,&amp; D) without replacement, </w:t>
      </w:r>
      <w:r w:rsidRPr="00250497">
        <w:rPr>
          <w:rFonts w:ascii="Arial" w:hAnsi="Arial" w:cs="Arial"/>
          <w:i/>
          <w:sz w:val="24"/>
          <w:szCs w:val="24"/>
        </w:rPr>
        <w:t>N</w:t>
      </w:r>
      <w:r w:rsidRPr="00250497">
        <w:rPr>
          <w:rFonts w:ascii="Arial" w:hAnsi="Arial" w:cs="Arial"/>
          <w:sz w:val="24"/>
          <w:szCs w:val="24"/>
        </w:rPr>
        <w:t xml:space="preserve"> = 2, contrast sampling procedure X with Y:</w:t>
      </w:r>
    </w:p>
    <w:p w14:paraId="260672DE" w14:textId="77777777" w:rsidR="00060355" w:rsidRPr="00250497" w:rsidRDefault="00060355" w:rsidP="00250497">
      <w:pPr>
        <w:spacing w:before="60" w:after="60"/>
        <w:rPr>
          <w:rFonts w:ascii="Arial" w:hAnsi="Arial" w:cs="Arial"/>
          <w:sz w:val="24"/>
          <w:szCs w:val="24"/>
        </w:rPr>
      </w:pPr>
    </w:p>
    <w:tbl>
      <w:tblPr>
        <w:tblW w:w="0" w:type="auto"/>
        <w:tblInd w:w="2074" w:type="dxa"/>
        <w:tblLayout w:type="fixed"/>
        <w:tblLook w:val="0000" w:firstRow="0" w:lastRow="0" w:firstColumn="0" w:lastColumn="0" w:noHBand="0" w:noVBand="0"/>
      </w:tblPr>
      <w:tblGrid>
        <w:gridCol w:w="1800"/>
        <w:gridCol w:w="1790"/>
        <w:gridCol w:w="1729"/>
      </w:tblGrid>
      <w:tr w:rsidR="00060355" w:rsidRPr="00250497" w14:paraId="214B53D4" w14:textId="77777777">
        <w:tc>
          <w:tcPr>
            <w:tcW w:w="1800" w:type="dxa"/>
          </w:tcPr>
          <w:p w14:paraId="60718065" w14:textId="77777777" w:rsidR="00060355" w:rsidRPr="00250497" w:rsidRDefault="00060355" w:rsidP="00250497">
            <w:pPr>
              <w:spacing w:before="60" w:after="60"/>
              <w:jc w:val="center"/>
              <w:rPr>
                <w:rFonts w:ascii="Arial" w:hAnsi="Arial" w:cs="Arial"/>
                <w:sz w:val="24"/>
                <w:szCs w:val="24"/>
              </w:rPr>
            </w:pPr>
          </w:p>
        </w:tc>
        <w:tc>
          <w:tcPr>
            <w:tcW w:w="3519" w:type="dxa"/>
            <w:gridSpan w:val="2"/>
            <w:tcBorders>
              <w:bottom w:val="single" w:sz="6" w:space="0" w:color="auto"/>
            </w:tcBorders>
          </w:tcPr>
          <w:p w14:paraId="7D57830C"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Probability</w:t>
            </w:r>
          </w:p>
        </w:tc>
      </w:tr>
      <w:tr w:rsidR="00060355" w:rsidRPr="00250497" w14:paraId="714B2BF9" w14:textId="77777777">
        <w:tc>
          <w:tcPr>
            <w:tcW w:w="1800" w:type="dxa"/>
          </w:tcPr>
          <w:p w14:paraId="61DBB837"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Sample</w:t>
            </w:r>
          </w:p>
        </w:tc>
        <w:tc>
          <w:tcPr>
            <w:tcW w:w="1790" w:type="dxa"/>
            <w:tcBorders>
              <w:left w:val="single" w:sz="6" w:space="0" w:color="auto"/>
              <w:bottom w:val="single" w:sz="6" w:space="0" w:color="auto"/>
            </w:tcBorders>
          </w:tcPr>
          <w:p w14:paraId="45370BC5"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X</w:t>
            </w:r>
          </w:p>
        </w:tc>
        <w:tc>
          <w:tcPr>
            <w:tcW w:w="1729" w:type="dxa"/>
            <w:tcBorders>
              <w:left w:val="single" w:sz="6" w:space="0" w:color="auto"/>
              <w:bottom w:val="single" w:sz="6" w:space="0" w:color="auto"/>
              <w:right w:val="single" w:sz="6" w:space="0" w:color="auto"/>
            </w:tcBorders>
          </w:tcPr>
          <w:p w14:paraId="6BCB4CB8"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Y</w:t>
            </w:r>
          </w:p>
        </w:tc>
      </w:tr>
      <w:tr w:rsidR="00060355" w:rsidRPr="00250497" w14:paraId="4B42F79B" w14:textId="77777777">
        <w:tc>
          <w:tcPr>
            <w:tcW w:w="1800" w:type="dxa"/>
            <w:tcBorders>
              <w:top w:val="single" w:sz="6" w:space="0" w:color="auto"/>
              <w:left w:val="single" w:sz="6" w:space="0" w:color="auto"/>
              <w:bottom w:val="single" w:sz="6" w:space="0" w:color="auto"/>
              <w:right w:val="single" w:sz="6" w:space="0" w:color="auto"/>
            </w:tcBorders>
          </w:tcPr>
          <w:p w14:paraId="6BE2D67B"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AB</w:t>
            </w:r>
          </w:p>
        </w:tc>
        <w:tc>
          <w:tcPr>
            <w:tcW w:w="1790" w:type="dxa"/>
            <w:tcBorders>
              <w:left w:val="single" w:sz="6" w:space="0" w:color="auto"/>
              <w:bottom w:val="single" w:sz="6" w:space="0" w:color="auto"/>
              <w:right w:val="single" w:sz="6" w:space="0" w:color="auto"/>
            </w:tcBorders>
          </w:tcPr>
          <w:p w14:paraId="784B2397"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1/2</w:t>
            </w:r>
          </w:p>
        </w:tc>
        <w:tc>
          <w:tcPr>
            <w:tcW w:w="1729" w:type="dxa"/>
            <w:tcBorders>
              <w:left w:val="single" w:sz="6" w:space="0" w:color="auto"/>
              <w:bottom w:val="single" w:sz="6" w:space="0" w:color="auto"/>
              <w:right w:val="single" w:sz="6" w:space="0" w:color="auto"/>
            </w:tcBorders>
          </w:tcPr>
          <w:p w14:paraId="75A1623F"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1/6</w:t>
            </w:r>
          </w:p>
        </w:tc>
      </w:tr>
      <w:tr w:rsidR="00060355" w:rsidRPr="00250497" w14:paraId="69D831BD" w14:textId="77777777">
        <w:tc>
          <w:tcPr>
            <w:tcW w:w="1800" w:type="dxa"/>
            <w:tcBorders>
              <w:top w:val="single" w:sz="6" w:space="0" w:color="auto"/>
              <w:left w:val="single" w:sz="6" w:space="0" w:color="auto"/>
              <w:bottom w:val="single" w:sz="6" w:space="0" w:color="auto"/>
              <w:right w:val="single" w:sz="6" w:space="0" w:color="auto"/>
            </w:tcBorders>
          </w:tcPr>
          <w:p w14:paraId="6321E4BA"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AC</w:t>
            </w:r>
          </w:p>
        </w:tc>
        <w:tc>
          <w:tcPr>
            <w:tcW w:w="1790" w:type="dxa"/>
            <w:tcBorders>
              <w:top w:val="single" w:sz="6" w:space="0" w:color="auto"/>
              <w:left w:val="single" w:sz="6" w:space="0" w:color="auto"/>
              <w:bottom w:val="single" w:sz="6" w:space="0" w:color="auto"/>
              <w:right w:val="single" w:sz="6" w:space="0" w:color="auto"/>
            </w:tcBorders>
          </w:tcPr>
          <w:p w14:paraId="2650913C"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0</w:t>
            </w:r>
          </w:p>
        </w:tc>
        <w:tc>
          <w:tcPr>
            <w:tcW w:w="1729" w:type="dxa"/>
            <w:tcBorders>
              <w:top w:val="single" w:sz="6" w:space="0" w:color="auto"/>
              <w:left w:val="single" w:sz="6" w:space="0" w:color="auto"/>
              <w:bottom w:val="single" w:sz="6" w:space="0" w:color="auto"/>
              <w:right w:val="single" w:sz="6" w:space="0" w:color="auto"/>
            </w:tcBorders>
          </w:tcPr>
          <w:p w14:paraId="7BE06038"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1/6</w:t>
            </w:r>
          </w:p>
        </w:tc>
      </w:tr>
      <w:tr w:rsidR="00060355" w:rsidRPr="00250497" w14:paraId="05456F61" w14:textId="77777777">
        <w:tc>
          <w:tcPr>
            <w:tcW w:w="1800" w:type="dxa"/>
            <w:tcBorders>
              <w:top w:val="single" w:sz="6" w:space="0" w:color="auto"/>
              <w:left w:val="single" w:sz="6" w:space="0" w:color="auto"/>
              <w:bottom w:val="single" w:sz="6" w:space="0" w:color="auto"/>
              <w:right w:val="single" w:sz="6" w:space="0" w:color="auto"/>
            </w:tcBorders>
          </w:tcPr>
          <w:p w14:paraId="25F900FE"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AD</w:t>
            </w:r>
          </w:p>
        </w:tc>
        <w:tc>
          <w:tcPr>
            <w:tcW w:w="1790" w:type="dxa"/>
            <w:tcBorders>
              <w:top w:val="single" w:sz="6" w:space="0" w:color="auto"/>
              <w:left w:val="single" w:sz="6" w:space="0" w:color="auto"/>
              <w:bottom w:val="single" w:sz="6" w:space="0" w:color="auto"/>
              <w:right w:val="single" w:sz="6" w:space="0" w:color="auto"/>
            </w:tcBorders>
          </w:tcPr>
          <w:p w14:paraId="5CA7E83D"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0</w:t>
            </w:r>
          </w:p>
        </w:tc>
        <w:tc>
          <w:tcPr>
            <w:tcW w:w="1729" w:type="dxa"/>
            <w:tcBorders>
              <w:top w:val="single" w:sz="6" w:space="0" w:color="auto"/>
              <w:left w:val="single" w:sz="6" w:space="0" w:color="auto"/>
              <w:bottom w:val="single" w:sz="6" w:space="0" w:color="auto"/>
              <w:right w:val="single" w:sz="6" w:space="0" w:color="auto"/>
            </w:tcBorders>
          </w:tcPr>
          <w:p w14:paraId="30854F71"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1/6</w:t>
            </w:r>
          </w:p>
        </w:tc>
      </w:tr>
      <w:tr w:rsidR="00060355" w:rsidRPr="00250497" w14:paraId="5E7AB137" w14:textId="77777777">
        <w:tc>
          <w:tcPr>
            <w:tcW w:w="1800" w:type="dxa"/>
            <w:tcBorders>
              <w:top w:val="single" w:sz="6" w:space="0" w:color="auto"/>
              <w:left w:val="single" w:sz="6" w:space="0" w:color="auto"/>
              <w:bottom w:val="single" w:sz="6" w:space="0" w:color="auto"/>
              <w:right w:val="single" w:sz="6" w:space="0" w:color="auto"/>
            </w:tcBorders>
          </w:tcPr>
          <w:p w14:paraId="53CEA119"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BC</w:t>
            </w:r>
          </w:p>
        </w:tc>
        <w:tc>
          <w:tcPr>
            <w:tcW w:w="1790" w:type="dxa"/>
            <w:tcBorders>
              <w:top w:val="single" w:sz="6" w:space="0" w:color="auto"/>
              <w:left w:val="single" w:sz="6" w:space="0" w:color="auto"/>
              <w:bottom w:val="single" w:sz="6" w:space="0" w:color="auto"/>
              <w:right w:val="single" w:sz="6" w:space="0" w:color="auto"/>
            </w:tcBorders>
          </w:tcPr>
          <w:p w14:paraId="39071326"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0</w:t>
            </w:r>
          </w:p>
        </w:tc>
        <w:tc>
          <w:tcPr>
            <w:tcW w:w="1729" w:type="dxa"/>
            <w:tcBorders>
              <w:top w:val="single" w:sz="6" w:space="0" w:color="auto"/>
              <w:left w:val="single" w:sz="6" w:space="0" w:color="auto"/>
              <w:bottom w:val="single" w:sz="6" w:space="0" w:color="auto"/>
              <w:right w:val="single" w:sz="6" w:space="0" w:color="auto"/>
            </w:tcBorders>
          </w:tcPr>
          <w:p w14:paraId="5F767531"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1/6</w:t>
            </w:r>
          </w:p>
        </w:tc>
      </w:tr>
      <w:tr w:rsidR="00060355" w:rsidRPr="00250497" w14:paraId="28F02694" w14:textId="77777777">
        <w:tc>
          <w:tcPr>
            <w:tcW w:w="1800" w:type="dxa"/>
            <w:tcBorders>
              <w:top w:val="single" w:sz="6" w:space="0" w:color="auto"/>
              <w:left w:val="single" w:sz="6" w:space="0" w:color="auto"/>
              <w:bottom w:val="single" w:sz="6" w:space="0" w:color="auto"/>
              <w:right w:val="single" w:sz="6" w:space="0" w:color="auto"/>
            </w:tcBorders>
          </w:tcPr>
          <w:p w14:paraId="23ED71B6"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BD</w:t>
            </w:r>
          </w:p>
        </w:tc>
        <w:tc>
          <w:tcPr>
            <w:tcW w:w="1790" w:type="dxa"/>
            <w:tcBorders>
              <w:top w:val="single" w:sz="6" w:space="0" w:color="auto"/>
              <w:left w:val="single" w:sz="6" w:space="0" w:color="auto"/>
              <w:bottom w:val="single" w:sz="6" w:space="0" w:color="auto"/>
              <w:right w:val="single" w:sz="6" w:space="0" w:color="auto"/>
            </w:tcBorders>
          </w:tcPr>
          <w:p w14:paraId="673007B7"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0</w:t>
            </w:r>
          </w:p>
        </w:tc>
        <w:tc>
          <w:tcPr>
            <w:tcW w:w="1729" w:type="dxa"/>
            <w:tcBorders>
              <w:top w:val="single" w:sz="6" w:space="0" w:color="auto"/>
              <w:left w:val="single" w:sz="6" w:space="0" w:color="auto"/>
              <w:bottom w:val="single" w:sz="6" w:space="0" w:color="auto"/>
              <w:right w:val="single" w:sz="6" w:space="0" w:color="auto"/>
            </w:tcBorders>
          </w:tcPr>
          <w:p w14:paraId="38A4E4F4"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1/6</w:t>
            </w:r>
          </w:p>
        </w:tc>
      </w:tr>
      <w:tr w:rsidR="00060355" w:rsidRPr="00250497" w14:paraId="080E6F7C" w14:textId="77777777">
        <w:tc>
          <w:tcPr>
            <w:tcW w:w="1800" w:type="dxa"/>
            <w:tcBorders>
              <w:top w:val="single" w:sz="6" w:space="0" w:color="auto"/>
              <w:left w:val="single" w:sz="6" w:space="0" w:color="auto"/>
              <w:bottom w:val="single" w:sz="6" w:space="0" w:color="auto"/>
              <w:right w:val="single" w:sz="6" w:space="0" w:color="auto"/>
            </w:tcBorders>
          </w:tcPr>
          <w:p w14:paraId="2004CF9D"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CD</w:t>
            </w:r>
          </w:p>
        </w:tc>
        <w:tc>
          <w:tcPr>
            <w:tcW w:w="1790" w:type="dxa"/>
            <w:tcBorders>
              <w:top w:val="single" w:sz="6" w:space="0" w:color="auto"/>
              <w:left w:val="single" w:sz="6" w:space="0" w:color="auto"/>
              <w:bottom w:val="single" w:sz="6" w:space="0" w:color="auto"/>
              <w:right w:val="single" w:sz="6" w:space="0" w:color="auto"/>
            </w:tcBorders>
          </w:tcPr>
          <w:p w14:paraId="739D7753"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1/2</w:t>
            </w:r>
          </w:p>
        </w:tc>
        <w:tc>
          <w:tcPr>
            <w:tcW w:w="1729" w:type="dxa"/>
            <w:tcBorders>
              <w:top w:val="single" w:sz="6" w:space="0" w:color="auto"/>
              <w:left w:val="single" w:sz="6" w:space="0" w:color="auto"/>
              <w:bottom w:val="single" w:sz="6" w:space="0" w:color="auto"/>
              <w:right w:val="single" w:sz="6" w:space="0" w:color="auto"/>
            </w:tcBorders>
          </w:tcPr>
          <w:p w14:paraId="7AF79B51" w14:textId="77777777" w:rsidR="00060355" w:rsidRPr="00250497" w:rsidRDefault="00060355" w:rsidP="00250497">
            <w:pPr>
              <w:spacing w:before="60" w:after="60"/>
              <w:jc w:val="center"/>
              <w:rPr>
                <w:rFonts w:ascii="Arial" w:hAnsi="Arial" w:cs="Arial"/>
                <w:sz w:val="24"/>
                <w:szCs w:val="24"/>
              </w:rPr>
            </w:pPr>
            <w:r w:rsidRPr="00250497">
              <w:rPr>
                <w:rFonts w:ascii="Arial" w:hAnsi="Arial" w:cs="Arial"/>
                <w:sz w:val="24"/>
                <w:szCs w:val="24"/>
              </w:rPr>
              <w:t>1/6</w:t>
            </w:r>
          </w:p>
        </w:tc>
      </w:tr>
    </w:tbl>
    <w:p w14:paraId="2CD7A1AB" w14:textId="77777777" w:rsidR="00E14830" w:rsidRDefault="00E14830" w:rsidP="00250497">
      <w:pPr>
        <w:pStyle w:val="Heading1"/>
        <w:spacing w:before="60" w:after="60"/>
        <w:rPr>
          <w:rFonts w:ascii="Arial" w:hAnsi="Arial" w:cs="Arial"/>
          <w:szCs w:val="24"/>
        </w:rPr>
      </w:pPr>
    </w:p>
    <w:p w14:paraId="6761EABF" w14:textId="77777777" w:rsidR="007A7E8E" w:rsidRPr="007A7E8E" w:rsidRDefault="007A7E8E" w:rsidP="00EE3A63">
      <w:pPr>
        <w:spacing w:after="120"/>
        <w:rPr>
          <w:rFonts w:ascii="Arial" w:hAnsi="Arial" w:cs="Arial"/>
          <w:sz w:val="24"/>
          <w:szCs w:val="24"/>
        </w:rPr>
      </w:pPr>
      <w:r>
        <w:tab/>
      </w:r>
      <w:r>
        <w:rPr>
          <w:rFonts w:ascii="Arial" w:hAnsi="Arial" w:cs="Arial"/>
          <w:sz w:val="24"/>
          <w:szCs w:val="24"/>
        </w:rPr>
        <w:t>With both procedures (X and Y), it is true that every member of the population is equally likely to be sampled (</w:t>
      </w:r>
      <w:r w:rsidRPr="007A7E8E">
        <w:rPr>
          <w:rFonts w:ascii="Arial" w:hAnsi="Arial" w:cs="Arial"/>
          <w:i/>
          <w:sz w:val="24"/>
          <w:szCs w:val="24"/>
        </w:rPr>
        <w:t>P</w:t>
      </w:r>
      <w:r>
        <w:rPr>
          <w:rFonts w:ascii="Arial" w:hAnsi="Arial" w:cs="Arial"/>
          <w:sz w:val="24"/>
          <w:szCs w:val="24"/>
        </w:rPr>
        <w:t xml:space="preserve"> = .5 for each of A, B, C, and D), but for procedure X it is not true that each possible sample is equally likely to be obtained.  Procedure X is not random sampling, procedure Y is.</w:t>
      </w:r>
    </w:p>
    <w:p w14:paraId="3277821F" w14:textId="77777777" w:rsidR="007A7E8E" w:rsidRPr="00BC1B34" w:rsidRDefault="007A7E8E" w:rsidP="00EE3A63">
      <w:pPr>
        <w:spacing w:after="120"/>
        <w:rPr>
          <w:rFonts w:ascii="Arial" w:hAnsi="Arial" w:cs="Arial"/>
          <w:sz w:val="24"/>
          <w:szCs w:val="24"/>
        </w:rPr>
      </w:pPr>
    </w:p>
    <w:p w14:paraId="714F4337" w14:textId="6188A0E2" w:rsidR="00BC1B34" w:rsidRDefault="00BC1B34" w:rsidP="00BC1B34">
      <w:pPr>
        <w:pStyle w:val="ListParagraph"/>
        <w:numPr>
          <w:ilvl w:val="0"/>
          <w:numId w:val="2"/>
        </w:numPr>
        <w:spacing w:after="120"/>
        <w:rPr>
          <w:rFonts w:ascii="Arial" w:hAnsi="Arial" w:cs="Arial"/>
          <w:sz w:val="24"/>
          <w:szCs w:val="24"/>
        </w:rPr>
      </w:pPr>
      <w:hyperlink r:id="rId42" w:history="1">
        <w:r w:rsidRPr="00BC1B34">
          <w:rPr>
            <w:rStyle w:val="Hyperlink"/>
            <w:rFonts w:ascii="Arial" w:hAnsi="Arial" w:cs="Arial"/>
            <w:sz w:val="24"/>
            <w:szCs w:val="24"/>
          </w:rPr>
          <w:t>Odds to Probability Calculator</w:t>
        </w:r>
      </w:hyperlink>
    </w:p>
    <w:p w14:paraId="5190E115" w14:textId="79A4A072" w:rsidR="00DE6888" w:rsidRPr="00BC1B34" w:rsidRDefault="00A72189" w:rsidP="00BC1B34">
      <w:pPr>
        <w:pStyle w:val="ListParagraph"/>
        <w:numPr>
          <w:ilvl w:val="0"/>
          <w:numId w:val="2"/>
        </w:numPr>
        <w:spacing w:after="120"/>
        <w:rPr>
          <w:rFonts w:ascii="Arial" w:hAnsi="Arial" w:cs="Arial"/>
          <w:sz w:val="24"/>
          <w:szCs w:val="24"/>
        </w:rPr>
      </w:pPr>
      <w:hyperlink r:id="rId43" w:history="1">
        <w:r w:rsidR="00DE6888" w:rsidRPr="00A72189">
          <w:rPr>
            <w:rStyle w:val="Hyperlink"/>
            <w:rFonts w:ascii="Arial" w:hAnsi="Arial" w:cs="Arial"/>
            <w:sz w:val="24"/>
            <w:szCs w:val="24"/>
          </w:rPr>
          <w:t>Probability to Odds Calculator</w:t>
        </w:r>
      </w:hyperlink>
      <w:r w:rsidR="00DE6888">
        <w:rPr>
          <w:rFonts w:ascii="Arial" w:hAnsi="Arial" w:cs="Arial"/>
          <w:sz w:val="24"/>
          <w:szCs w:val="24"/>
        </w:rPr>
        <w:t xml:space="preserve"> – enter the probability as a proportion rather than as a percentage – for example, .25 instead of 25%.</w:t>
      </w:r>
    </w:p>
    <w:p w14:paraId="2DC7A5D8" w14:textId="44259844" w:rsidR="00EE3A63" w:rsidRPr="00BC1B34" w:rsidRDefault="00000000" w:rsidP="00BC1B34">
      <w:pPr>
        <w:pStyle w:val="ListParagraph"/>
        <w:numPr>
          <w:ilvl w:val="0"/>
          <w:numId w:val="2"/>
        </w:numPr>
        <w:spacing w:after="120"/>
        <w:rPr>
          <w:rFonts w:ascii="Arial" w:hAnsi="Arial" w:cs="Arial"/>
          <w:sz w:val="24"/>
          <w:szCs w:val="24"/>
        </w:rPr>
      </w:pPr>
      <w:hyperlink r:id="rId44" w:history="1">
        <w:r w:rsidR="00EE3A63" w:rsidRPr="00BC1B34">
          <w:rPr>
            <w:rStyle w:val="Hyperlink"/>
            <w:rFonts w:ascii="Arial" w:hAnsi="Arial" w:cs="Arial"/>
            <w:sz w:val="24"/>
            <w:szCs w:val="24"/>
          </w:rPr>
          <w:t>Proba</w:t>
        </w:r>
        <w:r w:rsidR="00EE3A63" w:rsidRPr="00BC1B34">
          <w:rPr>
            <w:rStyle w:val="Hyperlink"/>
            <w:rFonts w:ascii="Arial" w:hAnsi="Arial" w:cs="Arial"/>
            <w:sz w:val="24"/>
            <w:szCs w:val="24"/>
          </w:rPr>
          <w:t>b</w:t>
        </w:r>
        <w:r w:rsidR="00EE3A63" w:rsidRPr="00BC1B34">
          <w:rPr>
            <w:rStyle w:val="Hyperlink"/>
            <w:rFonts w:ascii="Arial" w:hAnsi="Arial" w:cs="Arial"/>
            <w:sz w:val="24"/>
            <w:szCs w:val="24"/>
          </w:rPr>
          <w:t>ility FAQ</w:t>
        </w:r>
      </w:hyperlink>
      <w:r w:rsidR="00EE3A63" w:rsidRPr="00BC1B34">
        <w:rPr>
          <w:rFonts w:ascii="Arial" w:hAnsi="Arial" w:cs="Arial"/>
          <w:sz w:val="24"/>
          <w:szCs w:val="24"/>
        </w:rPr>
        <w:t xml:space="preserve"> – Answers to frequently asked questions.</w:t>
      </w:r>
    </w:p>
    <w:p w14:paraId="5F322D5A" w14:textId="77777777" w:rsidR="00EE3A63" w:rsidRPr="00BC1B34" w:rsidRDefault="00EE3A63" w:rsidP="00EE3A63">
      <w:pPr>
        <w:rPr>
          <w:rFonts w:ascii="Arial" w:hAnsi="Arial" w:cs="Arial"/>
          <w:sz w:val="24"/>
          <w:szCs w:val="24"/>
        </w:rPr>
      </w:pPr>
    </w:p>
    <w:p w14:paraId="2302C664" w14:textId="633BFEF8" w:rsidR="00060355" w:rsidRPr="00BC1B34" w:rsidRDefault="00060355" w:rsidP="00250497">
      <w:pPr>
        <w:pStyle w:val="Heading1"/>
        <w:spacing w:before="60" w:after="60"/>
        <w:rPr>
          <w:rFonts w:ascii="Arial" w:hAnsi="Arial" w:cs="Arial"/>
          <w:szCs w:val="24"/>
        </w:rPr>
      </w:pPr>
      <w:r w:rsidRPr="00BC1B34">
        <w:rPr>
          <w:rFonts w:ascii="Arial" w:hAnsi="Arial" w:cs="Arial"/>
          <w:szCs w:val="24"/>
        </w:rPr>
        <w:t>Copyright 20</w:t>
      </w:r>
      <w:r w:rsidR="00E84A6A">
        <w:rPr>
          <w:rFonts w:ascii="Arial" w:hAnsi="Arial" w:cs="Arial"/>
          <w:szCs w:val="24"/>
        </w:rPr>
        <w:t>22</w:t>
      </w:r>
      <w:r w:rsidRPr="00BC1B34">
        <w:rPr>
          <w:rFonts w:ascii="Arial" w:hAnsi="Arial" w:cs="Arial"/>
          <w:szCs w:val="24"/>
        </w:rPr>
        <w:t>, Karl L. Wuensch - All rights reserved</w:t>
      </w:r>
    </w:p>
    <w:sectPr w:rsidR="00060355" w:rsidRPr="00BC1B34" w:rsidSect="00D3046D">
      <w:headerReference w:type="even" r:id="rId45"/>
      <w:headerReference w:type="default" r:id="rId46"/>
      <w:footerReference w:type="first" r:id="rId4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50ED" w14:textId="77777777" w:rsidR="00890F2E" w:rsidRDefault="00890F2E">
      <w:r>
        <w:separator/>
      </w:r>
    </w:p>
  </w:endnote>
  <w:endnote w:type="continuationSeparator" w:id="0">
    <w:p w14:paraId="1EC0C646" w14:textId="77777777" w:rsidR="00890F2E" w:rsidRDefault="0089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9C51" w14:textId="77777777" w:rsidR="00E14830" w:rsidRPr="004B7508" w:rsidRDefault="00E14830">
    <w:pPr>
      <w:pStyle w:val="Footer"/>
      <w:jc w:val="right"/>
      <w:rPr>
        <w:rFonts w:ascii="Arial" w:hAnsi="Arial" w:cs="Arial"/>
        <w:sz w:val="22"/>
        <w:szCs w:val="22"/>
      </w:rPr>
    </w:pPr>
    <w:r w:rsidRPr="004B7508">
      <w:rPr>
        <w:rFonts w:ascii="Arial" w:hAnsi="Arial" w:cs="Arial"/>
        <w:sz w:val="22"/>
        <w:szCs w:val="22"/>
      </w:rPr>
      <w:t>Prob2101.doc</w:t>
    </w:r>
    <w:r w:rsidR="00D3046D">
      <w:rPr>
        <w:rFonts w:ascii="Arial" w:hAnsi="Arial" w:cs="Arial"/>
        <w:sz w:val="22"/>
        <w:szCs w:val="22"/>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8C8E" w14:textId="77777777" w:rsidR="00890F2E" w:rsidRDefault="00890F2E">
      <w:r>
        <w:separator/>
      </w:r>
    </w:p>
  </w:footnote>
  <w:footnote w:type="continuationSeparator" w:id="0">
    <w:p w14:paraId="237EFB69" w14:textId="77777777" w:rsidR="00890F2E" w:rsidRDefault="00890F2E">
      <w:r>
        <w:continuationSeparator/>
      </w:r>
    </w:p>
  </w:footnote>
  <w:footnote w:id="1">
    <w:p w14:paraId="16CAF07C" w14:textId="75CF5F01" w:rsidR="00E14830" w:rsidRPr="008F7060" w:rsidRDefault="00E14830">
      <w:pPr>
        <w:pStyle w:val="FootnoteText"/>
        <w:rPr>
          <w:rFonts w:ascii="Arial" w:hAnsi="Arial" w:cs="Arial"/>
          <w:sz w:val="22"/>
          <w:szCs w:val="22"/>
        </w:rPr>
      </w:pPr>
      <w:r w:rsidRPr="008F7060">
        <w:rPr>
          <w:rStyle w:val="FootnoteReference"/>
          <w:rFonts w:ascii="Arial" w:hAnsi="Arial" w:cs="Arial"/>
          <w:sz w:val="22"/>
          <w:szCs w:val="22"/>
        </w:rPr>
        <w:sym w:font="Symbol" w:char="F0E3"/>
      </w:r>
      <w:r w:rsidRPr="008F7060">
        <w:rPr>
          <w:rFonts w:ascii="Arial" w:hAnsi="Arial" w:cs="Arial"/>
          <w:sz w:val="22"/>
          <w:szCs w:val="22"/>
        </w:rPr>
        <w:t xml:space="preserve"> Copyright 20</w:t>
      </w:r>
      <w:r w:rsidR="0007674D">
        <w:rPr>
          <w:rFonts w:ascii="Arial" w:hAnsi="Arial" w:cs="Arial"/>
          <w:sz w:val="22"/>
          <w:szCs w:val="22"/>
        </w:rPr>
        <w:t>22</w:t>
      </w:r>
      <w:r w:rsidRPr="008F7060">
        <w:rPr>
          <w:rFonts w:ascii="Arial" w:hAnsi="Arial" w:cs="Arial"/>
          <w:sz w:val="22"/>
          <w:szCs w:val="22"/>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A65E" w14:textId="77777777" w:rsidR="00E14830" w:rsidRDefault="00E14830" w:rsidP="00FC7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4419F" w14:textId="77777777" w:rsidR="00E14830" w:rsidRDefault="00E14830" w:rsidP="00961D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1137" w14:textId="77777777" w:rsidR="00E14830" w:rsidRPr="00961DC5" w:rsidRDefault="00E14830" w:rsidP="00FC7FDA">
    <w:pPr>
      <w:pStyle w:val="Header"/>
      <w:framePr w:wrap="around" w:vAnchor="text" w:hAnchor="margin" w:xAlign="right" w:y="1"/>
      <w:rPr>
        <w:rStyle w:val="PageNumber"/>
        <w:rFonts w:ascii="Arial" w:hAnsi="Arial" w:cs="Arial"/>
        <w:sz w:val="22"/>
        <w:szCs w:val="22"/>
      </w:rPr>
    </w:pPr>
    <w:r w:rsidRPr="00961DC5">
      <w:rPr>
        <w:rStyle w:val="PageNumber"/>
        <w:rFonts w:ascii="Arial" w:hAnsi="Arial" w:cs="Arial"/>
        <w:sz w:val="22"/>
        <w:szCs w:val="22"/>
      </w:rPr>
      <w:fldChar w:fldCharType="begin"/>
    </w:r>
    <w:r w:rsidRPr="00961DC5">
      <w:rPr>
        <w:rStyle w:val="PageNumber"/>
        <w:rFonts w:ascii="Arial" w:hAnsi="Arial" w:cs="Arial"/>
        <w:sz w:val="22"/>
        <w:szCs w:val="22"/>
      </w:rPr>
      <w:instrText xml:space="preserve">PAGE  </w:instrText>
    </w:r>
    <w:r w:rsidRPr="00961DC5">
      <w:rPr>
        <w:rStyle w:val="PageNumber"/>
        <w:rFonts w:ascii="Arial" w:hAnsi="Arial" w:cs="Arial"/>
        <w:sz w:val="22"/>
        <w:szCs w:val="22"/>
      </w:rPr>
      <w:fldChar w:fldCharType="separate"/>
    </w:r>
    <w:r w:rsidR="0031680B">
      <w:rPr>
        <w:rStyle w:val="PageNumber"/>
        <w:rFonts w:ascii="Arial" w:hAnsi="Arial" w:cs="Arial"/>
        <w:noProof/>
        <w:sz w:val="22"/>
        <w:szCs w:val="22"/>
      </w:rPr>
      <w:t>6</w:t>
    </w:r>
    <w:r w:rsidRPr="00961DC5">
      <w:rPr>
        <w:rStyle w:val="PageNumber"/>
        <w:rFonts w:ascii="Arial" w:hAnsi="Arial" w:cs="Arial"/>
        <w:sz w:val="22"/>
        <w:szCs w:val="22"/>
      </w:rPr>
      <w:fldChar w:fldCharType="end"/>
    </w:r>
  </w:p>
  <w:p w14:paraId="6FCC4B56" w14:textId="77777777" w:rsidR="00E14830" w:rsidRDefault="00E14830" w:rsidP="00961D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88C"/>
    <w:multiLevelType w:val="hybridMultilevel"/>
    <w:tmpl w:val="29340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14CE1"/>
    <w:multiLevelType w:val="hybridMultilevel"/>
    <w:tmpl w:val="372E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159621">
    <w:abstractNumId w:val="0"/>
  </w:num>
  <w:num w:numId="2" w16cid:durableId="1330714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D20"/>
    <w:rsid w:val="0005321F"/>
    <w:rsid w:val="00060355"/>
    <w:rsid w:val="0007674D"/>
    <w:rsid w:val="000A7FF8"/>
    <w:rsid w:val="00135FE8"/>
    <w:rsid w:val="0020406B"/>
    <w:rsid w:val="00210A08"/>
    <w:rsid w:val="00250497"/>
    <w:rsid w:val="00280F30"/>
    <w:rsid w:val="00296471"/>
    <w:rsid w:val="002C4B70"/>
    <w:rsid w:val="002D5C72"/>
    <w:rsid w:val="0031680B"/>
    <w:rsid w:val="003275B1"/>
    <w:rsid w:val="004048E0"/>
    <w:rsid w:val="00480D20"/>
    <w:rsid w:val="004B7508"/>
    <w:rsid w:val="00523AF1"/>
    <w:rsid w:val="005D6A30"/>
    <w:rsid w:val="00610692"/>
    <w:rsid w:val="006C6FB8"/>
    <w:rsid w:val="007148D5"/>
    <w:rsid w:val="00781A12"/>
    <w:rsid w:val="00794D04"/>
    <w:rsid w:val="007A7E8E"/>
    <w:rsid w:val="007C1C93"/>
    <w:rsid w:val="007C6E78"/>
    <w:rsid w:val="007D0163"/>
    <w:rsid w:val="00821748"/>
    <w:rsid w:val="0085698B"/>
    <w:rsid w:val="00890F2E"/>
    <w:rsid w:val="008C5104"/>
    <w:rsid w:val="008F7060"/>
    <w:rsid w:val="009065E7"/>
    <w:rsid w:val="009301AC"/>
    <w:rsid w:val="00961DC5"/>
    <w:rsid w:val="009732FD"/>
    <w:rsid w:val="009C65DF"/>
    <w:rsid w:val="00A32AD6"/>
    <w:rsid w:val="00A577E3"/>
    <w:rsid w:val="00A72189"/>
    <w:rsid w:val="00AA7BFB"/>
    <w:rsid w:val="00B145DE"/>
    <w:rsid w:val="00BC1B34"/>
    <w:rsid w:val="00C0260E"/>
    <w:rsid w:val="00C55E7A"/>
    <w:rsid w:val="00C704D9"/>
    <w:rsid w:val="00C90AB0"/>
    <w:rsid w:val="00D3046D"/>
    <w:rsid w:val="00D91AD5"/>
    <w:rsid w:val="00DE6888"/>
    <w:rsid w:val="00DF5422"/>
    <w:rsid w:val="00E14830"/>
    <w:rsid w:val="00E60753"/>
    <w:rsid w:val="00E84A6A"/>
    <w:rsid w:val="00EE3A63"/>
    <w:rsid w:val="00F21DB6"/>
    <w:rsid w:val="00FC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C8E8D9"/>
  <w15:docId w15:val="{298B6CEF-085B-49FF-A075-056A96DC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2504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hAnsi="Courier New"/>
    </w:rPr>
  </w:style>
  <w:style w:type="character" w:styleId="PageNumber">
    <w:name w:val="page number"/>
    <w:basedOn w:val="DefaultParagraphFont"/>
    <w:rsid w:val="00961DC5"/>
  </w:style>
  <w:style w:type="character" w:styleId="Hyperlink">
    <w:name w:val="Hyperlink"/>
    <w:basedOn w:val="DefaultParagraphFont"/>
    <w:rsid w:val="00E14830"/>
    <w:rPr>
      <w:color w:val="0000FF"/>
      <w:u w:val="single"/>
    </w:rPr>
  </w:style>
  <w:style w:type="character" w:styleId="FollowedHyperlink">
    <w:name w:val="FollowedHyperlink"/>
    <w:basedOn w:val="DefaultParagraphFont"/>
    <w:rsid w:val="00821748"/>
    <w:rPr>
      <w:color w:val="800080"/>
      <w:u w:val="single"/>
    </w:rPr>
  </w:style>
  <w:style w:type="paragraph" w:styleId="BalloonText">
    <w:name w:val="Balloon Text"/>
    <w:basedOn w:val="Normal"/>
    <w:link w:val="BalloonTextChar"/>
    <w:rsid w:val="00610692"/>
    <w:rPr>
      <w:rFonts w:ascii="Tahoma" w:hAnsi="Tahoma" w:cs="Tahoma"/>
      <w:sz w:val="16"/>
      <w:szCs w:val="16"/>
    </w:rPr>
  </w:style>
  <w:style w:type="character" w:customStyle="1" w:styleId="BalloonTextChar">
    <w:name w:val="Balloon Text Char"/>
    <w:basedOn w:val="DefaultParagraphFont"/>
    <w:link w:val="BalloonText"/>
    <w:rsid w:val="00610692"/>
    <w:rPr>
      <w:rFonts w:ascii="Tahoma" w:hAnsi="Tahoma" w:cs="Tahoma"/>
      <w:sz w:val="16"/>
      <w:szCs w:val="16"/>
    </w:rPr>
  </w:style>
  <w:style w:type="character" w:styleId="UnresolvedMention">
    <w:name w:val="Unresolved Mention"/>
    <w:basedOn w:val="DefaultParagraphFont"/>
    <w:uiPriority w:val="99"/>
    <w:semiHidden/>
    <w:unhideWhenUsed/>
    <w:rsid w:val="00BC1B34"/>
    <w:rPr>
      <w:color w:val="605E5C"/>
      <w:shd w:val="clear" w:color="auto" w:fill="E1DFDD"/>
    </w:rPr>
  </w:style>
  <w:style w:type="paragraph" w:styleId="ListParagraph">
    <w:name w:val="List Paragraph"/>
    <w:basedOn w:val="Normal"/>
    <w:uiPriority w:val="34"/>
    <w:qFormat/>
    <w:rsid w:val="00BC1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https://www.calculatorsoup.com/calculators/games/odds.php" TargetMode="External"/><Relationship Id="rId47"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core.ecu.edu/psyc/wuenschk/StatHelp/OddsRatios.ht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http://core.ecu.edu/psyc/WuenschK/docs01/Probability-FAQ.doc" TargetMode="External"/><Relationship Id="rId4" Type="http://schemas.openxmlformats.org/officeDocument/2006/relationships/webSettings" Target="webSettings.xml"/><Relationship Id="rId9" Type="http://schemas.openxmlformats.org/officeDocument/2006/relationships/hyperlink" Target="http://core.ecu.edu/psyc/wuenschk/PP/Contingency-2101.ppt"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yperlink" Target="https://www.calculatorsoup.com/calculators/games/odds.php" TargetMode="External"/><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hyperlink" Target="http://core.ecu.edu/psyc/wuenschk/PP/Discrete2Continuous.pp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7</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2101</vt:lpstr>
    </vt:vector>
  </TitlesOfParts>
  <Company>East Carolina University</Company>
  <LinksUpToDate>false</LinksUpToDate>
  <CharactersWithSpaces>15008</CharactersWithSpaces>
  <SharedDoc>false</SharedDoc>
  <HLinks>
    <vt:vector size="18" baseType="variant">
      <vt:variant>
        <vt:i4>1966153</vt:i4>
      </vt:variant>
      <vt:variant>
        <vt:i4>54</vt:i4>
      </vt:variant>
      <vt:variant>
        <vt:i4>0</vt:i4>
      </vt:variant>
      <vt:variant>
        <vt:i4>5</vt:i4>
      </vt:variant>
      <vt:variant>
        <vt:lpwstr>http://core.ecu.edu/psyc/WuenschK/docs01/Probability-FAQ.doc</vt:lpwstr>
      </vt:variant>
      <vt:variant>
        <vt:lpwstr/>
      </vt:variant>
      <vt:variant>
        <vt:i4>1704025</vt:i4>
      </vt:variant>
      <vt:variant>
        <vt:i4>51</vt:i4>
      </vt:variant>
      <vt:variant>
        <vt:i4>0</vt:i4>
      </vt:variant>
      <vt:variant>
        <vt:i4>5</vt:i4>
      </vt:variant>
      <vt:variant>
        <vt:lpwstr>http://core.ecu.edu/psyc/wuenschk/PP/Discrete2Continuous.ppt</vt:lpwstr>
      </vt:variant>
      <vt:variant>
        <vt:lpwstr/>
      </vt:variant>
      <vt:variant>
        <vt:i4>589835</vt:i4>
      </vt:variant>
      <vt:variant>
        <vt:i4>48</vt:i4>
      </vt:variant>
      <vt:variant>
        <vt:i4>0</vt:i4>
      </vt:variant>
      <vt:variant>
        <vt:i4>5</vt:i4>
      </vt:variant>
      <vt:variant>
        <vt:lpwstr>http://core.ecu.edu/psyc/wuenschk/StatHelp/OddsRatios.htm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2101</dc:title>
  <dc:subject/>
  <dc:creator>Karl L. Wuensch</dc:creator>
  <cp:keywords/>
  <cp:lastModifiedBy>Wuensch, Karl Louis</cp:lastModifiedBy>
  <cp:revision>16</cp:revision>
  <cp:lastPrinted>2022-09-13T13:19:00Z</cp:lastPrinted>
  <dcterms:created xsi:type="dcterms:W3CDTF">2012-05-25T13:38:00Z</dcterms:created>
  <dcterms:modified xsi:type="dcterms:W3CDTF">2022-09-13T13:21:00Z</dcterms:modified>
</cp:coreProperties>
</file>