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DB" w:rsidRPr="000457DB" w:rsidRDefault="000457DB" w:rsidP="000457DB">
      <w:pPr>
        <w:jc w:val="center"/>
        <w:rPr>
          <w:b/>
          <w:color w:val="7030A0"/>
          <w:sz w:val="28"/>
          <w:szCs w:val="28"/>
        </w:rPr>
      </w:pPr>
      <w:r w:rsidRPr="000457DB">
        <w:rPr>
          <w:b/>
          <w:color w:val="7030A0"/>
          <w:sz w:val="28"/>
          <w:szCs w:val="28"/>
        </w:rPr>
        <w:t>Mitigation, Main Effects, and Moderation</w:t>
      </w:r>
    </w:p>
    <w:p w:rsidR="000457DB" w:rsidRDefault="000457DB" w:rsidP="00F64B7D"/>
    <w:p w:rsidR="00B21EB3" w:rsidRDefault="00B21EB3" w:rsidP="00F64B7D">
      <w:r>
        <w:tab/>
      </w:r>
      <w:r w:rsidR="00D5499D">
        <w:t>Imagine a study where the variables are</w:t>
      </w:r>
    </w:p>
    <w:p w:rsidR="00D5499D" w:rsidRDefault="00D5499D" w:rsidP="00D5499D">
      <w:pPr>
        <w:pStyle w:val="ListParagraph"/>
        <w:numPr>
          <w:ilvl w:val="0"/>
          <w:numId w:val="1"/>
        </w:numPr>
      </w:pPr>
      <w:r>
        <w:t>Level of stress (state)</w:t>
      </w:r>
    </w:p>
    <w:p w:rsidR="00D5499D" w:rsidRDefault="00D5499D" w:rsidP="00D5499D">
      <w:pPr>
        <w:pStyle w:val="ListParagraph"/>
        <w:numPr>
          <w:ilvl w:val="0"/>
          <w:numId w:val="1"/>
        </w:numPr>
      </w:pPr>
      <w:r>
        <w:t>Dose, in mg, of a new drug</w:t>
      </w:r>
      <w:r w:rsidR="00CD6179">
        <w:t xml:space="preserve"> (</w:t>
      </w:r>
      <w:proofErr w:type="spellStart"/>
      <w:r w:rsidR="00CD6179">
        <w:t>nopressor</w:t>
      </w:r>
      <w:proofErr w:type="spellEnd"/>
      <w:r w:rsidR="00CD6179">
        <w:t>)</w:t>
      </w:r>
      <w:r>
        <w:t xml:space="preserve"> designed to reduce blood pressure.</w:t>
      </w:r>
    </w:p>
    <w:p w:rsidR="00CD6179" w:rsidRDefault="00CD6179" w:rsidP="00D5499D">
      <w:pPr>
        <w:pStyle w:val="ListParagraph"/>
        <w:numPr>
          <w:ilvl w:val="0"/>
          <w:numId w:val="1"/>
        </w:numPr>
      </w:pPr>
      <w:r>
        <w:t xml:space="preserve">SBP, </w:t>
      </w:r>
      <w:r w:rsidR="00D01BB1">
        <w:t>p</w:t>
      </w:r>
      <w:r>
        <w:t>atients resting systolic blood pressure minus the systolic blood pressure considered to be normal/healthy for a person of the subject’s age and sex.</w:t>
      </w:r>
    </w:p>
    <w:p w:rsidR="00B21EB3" w:rsidRDefault="00B21EB3" w:rsidP="00F64B7D"/>
    <w:p w:rsidR="00E35BBD" w:rsidRDefault="00B21EB3" w:rsidP="00F64B7D">
      <w:r>
        <w:tab/>
      </w:r>
      <w:r w:rsidR="00F04D7E">
        <w:t>I frequently find my students writing statements</w:t>
      </w:r>
      <w:r w:rsidR="00292A23">
        <w:t xml:space="preserve"> (hypotheses)</w:t>
      </w:r>
      <w:r w:rsidR="00F04D7E">
        <w:t xml:space="preserve"> like this:  “</w:t>
      </w:r>
      <w:r>
        <w:t xml:space="preserve">Dose of </w:t>
      </w:r>
      <w:proofErr w:type="spellStart"/>
      <w:r w:rsidR="00F04D7E">
        <w:t>nopressor</w:t>
      </w:r>
      <w:proofErr w:type="spellEnd"/>
      <w:r>
        <w:t xml:space="preserve"> will m</w:t>
      </w:r>
      <w:r w:rsidR="009B0AC4">
        <w:t xml:space="preserve">oderate the effect of </w:t>
      </w:r>
      <w:bookmarkStart w:id="0" w:name="_GoBack"/>
      <w:bookmarkEnd w:id="0"/>
      <w:r>
        <w:t xml:space="preserve">stress on systolic blood pressure such that those with high stress will exhibit lower blood pressure when the dose of </w:t>
      </w:r>
      <w:proofErr w:type="spellStart"/>
      <w:r w:rsidR="00F04D7E">
        <w:t>nopressor</w:t>
      </w:r>
      <w:proofErr w:type="spellEnd"/>
      <w:r w:rsidR="00F04D7E">
        <w:t xml:space="preserve"> is high.  That is, </w:t>
      </w:r>
      <w:proofErr w:type="spellStart"/>
      <w:r w:rsidR="00F04D7E">
        <w:t>nopressor</w:t>
      </w:r>
      <w:proofErr w:type="spellEnd"/>
      <w:r w:rsidR="00F04D7E">
        <w:t xml:space="preserve"> will </w:t>
      </w:r>
      <w:hyperlink r:id="rId8" w:history="1">
        <w:r w:rsidR="00F04D7E" w:rsidRPr="00F04D7E">
          <w:rPr>
            <w:rStyle w:val="Hyperlink"/>
          </w:rPr>
          <w:t>mitigate</w:t>
        </w:r>
      </w:hyperlink>
      <w:r w:rsidR="00F04D7E">
        <w:t xml:space="preserve"> the hypertension caused by high stress.”  Then I have to explain that the presence of a mitigating effect does not establish moderation.</w:t>
      </w:r>
    </w:p>
    <w:p w:rsidR="007D1ABC" w:rsidRDefault="007D1ABC" w:rsidP="00F64B7D"/>
    <w:p w:rsidR="007D1ABC" w:rsidRDefault="00F04D7E" w:rsidP="00F64B7D">
      <w:r>
        <w:tab/>
        <w:t xml:space="preserve">Consider the data (hypothetical) plotted here.  Notice that the conditional effects of stress are identical at all levels of dose of </w:t>
      </w:r>
      <w:proofErr w:type="spellStart"/>
      <w:r>
        <w:t>nopressor</w:t>
      </w:r>
      <w:proofErr w:type="spellEnd"/>
      <w:r>
        <w:t xml:space="preserve">.  There is absolutely no interaction between dose and stress.  </w:t>
      </w:r>
      <w:proofErr w:type="spellStart"/>
      <w:r>
        <w:t>Nopressor</w:t>
      </w:r>
      <w:proofErr w:type="spellEnd"/>
      <w:r>
        <w:t xml:space="preserve"> does, however, mitigate the hypertension caused by stress.  In simple terms, what we have here is a main effects only model where the effect of dose of </w:t>
      </w:r>
      <w:proofErr w:type="spellStart"/>
      <w:r>
        <w:t>nopressor</w:t>
      </w:r>
      <w:proofErr w:type="spellEnd"/>
      <w:r>
        <w:t xml:space="preserve"> is opposite in direction to the effect of stress.</w:t>
      </w:r>
    </w:p>
    <w:p w:rsidR="007D1ABC" w:rsidRDefault="007D1ABC" w:rsidP="00F64B7D"/>
    <w:p w:rsidR="00F536C4" w:rsidRDefault="00F536C4" w:rsidP="00F536C4">
      <w:pPr>
        <w:autoSpaceDE w:val="0"/>
        <w:autoSpaceDN w:val="0"/>
        <w:adjustRightInd w:val="0"/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943600" cy="47593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7DB" w:rsidRDefault="000457D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F536C4" w:rsidRDefault="000457DB" w:rsidP="00F536C4">
      <w:pPr>
        <w:autoSpaceDE w:val="0"/>
        <w:autoSpaceDN w:val="0"/>
        <w:adjustRightInd w:val="0"/>
        <w:spacing w:before="0" w:after="0" w:line="400" w:lineRule="atLeast"/>
        <w:rPr>
          <w:rFonts w:cs="Arial"/>
          <w:szCs w:val="24"/>
        </w:rPr>
      </w:pPr>
      <w:r>
        <w:rPr>
          <w:rFonts w:ascii="Times New Roman" w:hAnsi="Times New Roman"/>
          <w:szCs w:val="24"/>
        </w:rPr>
        <w:lastRenderedPageBreak/>
        <w:tab/>
      </w:r>
      <w:r>
        <w:rPr>
          <w:rFonts w:cs="Arial"/>
          <w:szCs w:val="24"/>
        </w:rPr>
        <w:t>Now consider the (hypothetical) data plotted below:</w:t>
      </w:r>
    </w:p>
    <w:p w:rsidR="000457DB" w:rsidRDefault="000457DB" w:rsidP="00F536C4">
      <w:pPr>
        <w:autoSpaceDE w:val="0"/>
        <w:autoSpaceDN w:val="0"/>
        <w:adjustRightInd w:val="0"/>
        <w:spacing w:before="0" w:after="0" w:line="400" w:lineRule="atLeast"/>
        <w:rPr>
          <w:rFonts w:cs="Arial"/>
          <w:szCs w:val="24"/>
        </w:rPr>
      </w:pPr>
    </w:p>
    <w:p w:rsidR="00E760A8" w:rsidRDefault="00E760A8" w:rsidP="00E760A8">
      <w:pPr>
        <w:autoSpaceDE w:val="0"/>
        <w:autoSpaceDN w:val="0"/>
        <w:adjustRightInd w:val="0"/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943600" cy="47593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0A8" w:rsidRPr="000457DB" w:rsidRDefault="00E760A8" w:rsidP="00E760A8">
      <w:pPr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E760A8" w:rsidRPr="000457DB" w:rsidRDefault="000457DB" w:rsidP="00E760A8">
      <w:pPr>
        <w:autoSpaceDE w:val="0"/>
        <w:autoSpaceDN w:val="0"/>
        <w:adjustRightInd w:val="0"/>
        <w:spacing w:before="0" w:after="0" w:line="400" w:lineRule="atLeast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The conditional effects of stress differ across levels of dose of </w:t>
      </w:r>
      <w:proofErr w:type="spellStart"/>
      <w:r>
        <w:rPr>
          <w:rFonts w:cs="Arial"/>
          <w:szCs w:val="24"/>
        </w:rPr>
        <w:t>nopressor</w:t>
      </w:r>
      <w:proofErr w:type="spellEnd"/>
      <w:r>
        <w:rPr>
          <w:rFonts w:cs="Arial"/>
          <w:szCs w:val="24"/>
        </w:rPr>
        <w:t xml:space="preserve">.  There is a </w:t>
      </w:r>
      <w:proofErr w:type="spellStart"/>
      <w:r>
        <w:rPr>
          <w:rFonts w:cs="Arial"/>
          <w:szCs w:val="24"/>
        </w:rPr>
        <w:t>Nopressor</w:t>
      </w:r>
      <w:proofErr w:type="spellEnd"/>
      <w:r>
        <w:rPr>
          <w:rFonts w:cs="Arial"/>
          <w:szCs w:val="24"/>
        </w:rPr>
        <w:t xml:space="preserve"> x Stress interaction – that is, </w:t>
      </w:r>
      <w:proofErr w:type="spellStart"/>
      <w:r>
        <w:rPr>
          <w:rFonts w:cs="Arial"/>
          <w:szCs w:val="24"/>
        </w:rPr>
        <w:t>nopressor</w:t>
      </w:r>
      <w:proofErr w:type="spellEnd"/>
      <w:r>
        <w:rPr>
          <w:rFonts w:cs="Arial"/>
          <w:szCs w:val="24"/>
        </w:rPr>
        <w:t xml:space="preserve"> moderates the effect of stress.  More specifically, the greater the dose of </w:t>
      </w:r>
      <w:proofErr w:type="spellStart"/>
      <w:r>
        <w:rPr>
          <w:rFonts w:cs="Arial"/>
          <w:szCs w:val="24"/>
        </w:rPr>
        <w:t>nopressor</w:t>
      </w:r>
      <w:proofErr w:type="spellEnd"/>
      <w:r>
        <w:rPr>
          <w:rFonts w:cs="Arial"/>
          <w:szCs w:val="24"/>
        </w:rPr>
        <w:t>, the weaker the relationship between stress and SBP.</w:t>
      </w:r>
    </w:p>
    <w:p w:rsidR="00405A75" w:rsidRPr="000457DB" w:rsidRDefault="00405A75" w:rsidP="007D1ABC">
      <w:pPr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405A75" w:rsidRDefault="00405A75" w:rsidP="007D1ABC">
      <w:pPr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AB2C3A" w:rsidRDefault="00EA3747" w:rsidP="007D1ABC">
      <w:pPr>
        <w:autoSpaceDE w:val="0"/>
        <w:autoSpaceDN w:val="0"/>
        <w:adjustRightInd w:val="0"/>
        <w:spacing w:before="0" w:after="0"/>
        <w:rPr>
          <w:rFonts w:cs="Arial"/>
          <w:szCs w:val="24"/>
        </w:rPr>
      </w:pPr>
      <w:hyperlink r:id="rId11" w:history="1">
        <w:r w:rsidR="00AB2C3A" w:rsidRPr="00AB2C3A">
          <w:rPr>
            <w:rStyle w:val="Hyperlink"/>
            <w:rFonts w:cs="Arial"/>
            <w:szCs w:val="24"/>
          </w:rPr>
          <w:t>Karl L. Wuensch</w:t>
        </w:r>
      </w:hyperlink>
      <w:r w:rsidR="00AB2C3A">
        <w:rPr>
          <w:rFonts w:cs="Arial"/>
          <w:szCs w:val="24"/>
        </w:rPr>
        <w:t>, March, 2015.</w:t>
      </w:r>
    </w:p>
    <w:p w:rsidR="00A40C1C" w:rsidRDefault="00A40C1C" w:rsidP="007D1ABC">
      <w:pPr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A40C1C" w:rsidRPr="000457DB" w:rsidRDefault="00EA3747" w:rsidP="007D1ABC">
      <w:pPr>
        <w:autoSpaceDE w:val="0"/>
        <w:autoSpaceDN w:val="0"/>
        <w:adjustRightInd w:val="0"/>
        <w:spacing w:before="0" w:after="0"/>
        <w:rPr>
          <w:rFonts w:cs="Arial"/>
          <w:szCs w:val="24"/>
        </w:rPr>
      </w:pPr>
      <w:hyperlink r:id="rId12" w:history="1">
        <w:proofErr w:type="spellStart"/>
        <w:r w:rsidR="00A40C1C" w:rsidRPr="00A40C1C">
          <w:rPr>
            <w:rStyle w:val="Hyperlink"/>
            <w:rFonts w:cs="Arial"/>
            <w:szCs w:val="24"/>
          </w:rPr>
          <w:t>Wuensch’s</w:t>
        </w:r>
        <w:proofErr w:type="spellEnd"/>
        <w:r w:rsidR="00A40C1C" w:rsidRPr="00A40C1C">
          <w:rPr>
            <w:rStyle w:val="Hyperlink"/>
            <w:rFonts w:cs="Arial"/>
            <w:szCs w:val="24"/>
          </w:rPr>
          <w:t xml:space="preserve"> Stats Lessons</w:t>
        </w:r>
      </w:hyperlink>
    </w:p>
    <w:sectPr w:rsidR="00A40C1C" w:rsidRPr="000457DB" w:rsidSect="000457DB">
      <w:footerReference w:type="first" r:id="rId13"/>
      <w:pgSz w:w="12240" w:h="15840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47" w:rsidRDefault="00EA3747" w:rsidP="00EE59E3">
      <w:pPr>
        <w:spacing w:before="0" w:after="0"/>
      </w:pPr>
      <w:r>
        <w:separator/>
      </w:r>
    </w:p>
  </w:endnote>
  <w:endnote w:type="continuationSeparator" w:id="0">
    <w:p w:rsidR="00EA3747" w:rsidRDefault="00EA3747" w:rsidP="00EE59E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 Monospace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82" w:rsidRDefault="00873082" w:rsidP="00873082">
    <w:pPr>
      <w:pStyle w:val="Footer"/>
      <w:jc w:val="right"/>
    </w:pPr>
    <w:r>
      <w:t>Mitigation-MainEffects-Moderation.docx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47" w:rsidRDefault="00EA3747" w:rsidP="00EE59E3">
      <w:pPr>
        <w:spacing w:before="0" w:after="0"/>
      </w:pPr>
      <w:r>
        <w:separator/>
      </w:r>
    </w:p>
  </w:footnote>
  <w:footnote w:type="continuationSeparator" w:id="0">
    <w:p w:rsidR="00EA3747" w:rsidRDefault="00EA3747" w:rsidP="00EE59E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275A9"/>
    <w:multiLevelType w:val="hybridMultilevel"/>
    <w:tmpl w:val="5934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BC"/>
    <w:rsid w:val="00005F10"/>
    <w:rsid w:val="000457DB"/>
    <w:rsid w:val="00124868"/>
    <w:rsid w:val="00292A23"/>
    <w:rsid w:val="00405A75"/>
    <w:rsid w:val="006E3626"/>
    <w:rsid w:val="007D1ABC"/>
    <w:rsid w:val="00873082"/>
    <w:rsid w:val="009B0AC4"/>
    <w:rsid w:val="00A40C1C"/>
    <w:rsid w:val="00AB2C3A"/>
    <w:rsid w:val="00B21EB3"/>
    <w:rsid w:val="00BC376B"/>
    <w:rsid w:val="00CD6179"/>
    <w:rsid w:val="00D01BB1"/>
    <w:rsid w:val="00D5499D"/>
    <w:rsid w:val="00E35BBD"/>
    <w:rsid w:val="00E760A8"/>
    <w:rsid w:val="00EA3747"/>
    <w:rsid w:val="00EE59E3"/>
    <w:rsid w:val="00F04D7E"/>
    <w:rsid w:val="00F536C4"/>
    <w:rsid w:val="00F64B7D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S">
    <w:name w:val="SAS"/>
    <w:basedOn w:val="PlainText"/>
    <w:pPr>
      <w:spacing w:after="0"/>
    </w:pPr>
    <w:rPr>
      <w:rFonts w:ascii="SAS Monospace" w:eastAsia="MS Mincho" w:hAnsi="SAS Monospace"/>
      <w:sz w:val="16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EnvelopeAddress">
    <w:name w:val="envelope address"/>
    <w:basedOn w:val="Normal"/>
    <w:autoRedefine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autoRedefine/>
    <w:pPr>
      <w:spacing w:after="0"/>
    </w:pPr>
    <w:rPr>
      <w:rFonts w:cs="Arial"/>
      <w:sz w:val="20"/>
    </w:rPr>
  </w:style>
  <w:style w:type="paragraph" w:styleId="ListParagraph">
    <w:name w:val="List Paragraph"/>
    <w:basedOn w:val="Normal"/>
    <w:uiPriority w:val="34"/>
    <w:qFormat/>
    <w:rsid w:val="00D5499D"/>
    <w:pPr>
      <w:ind w:left="720"/>
      <w:contextualSpacing/>
    </w:pPr>
  </w:style>
  <w:style w:type="character" w:styleId="Hyperlink">
    <w:name w:val="Hyperlink"/>
    <w:basedOn w:val="DefaultParagraphFont"/>
    <w:rsid w:val="00F04D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EE59E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E59E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EE59E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E59E3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S">
    <w:name w:val="SAS"/>
    <w:basedOn w:val="PlainText"/>
    <w:pPr>
      <w:spacing w:after="0"/>
    </w:pPr>
    <w:rPr>
      <w:rFonts w:ascii="SAS Monospace" w:eastAsia="MS Mincho" w:hAnsi="SAS Monospace"/>
      <w:sz w:val="16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EnvelopeAddress">
    <w:name w:val="envelope address"/>
    <w:basedOn w:val="Normal"/>
    <w:autoRedefine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autoRedefine/>
    <w:pPr>
      <w:spacing w:after="0"/>
    </w:pPr>
    <w:rPr>
      <w:rFonts w:cs="Arial"/>
      <w:sz w:val="20"/>
    </w:rPr>
  </w:style>
  <w:style w:type="paragraph" w:styleId="ListParagraph">
    <w:name w:val="List Paragraph"/>
    <w:basedOn w:val="Normal"/>
    <w:uiPriority w:val="34"/>
    <w:qFormat/>
    <w:rsid w:val="00D5499D"/>
    <w:pPr>
      <w:ind w:left="720"/>
      <w:contextualSpacing/>
    </w:pPr>
  </w:style>
  <w:style w:type="character" w:styleId="Hyperlink">
    <w:name w:val="Hyperlink"/>
    <w:basedOn w:val="DefaultParagraphFont"/>
    <w:rsid w:val="00F04D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EE59E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E59E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EE59E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E59E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reference.com/browse/mitigat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ore.ecu.edu/psyc/wuenschk/StatsLesson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ore.ecu.edu/psyc/WuenschK/KLW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L. Wuensch</dc:creator>
  <cp:lastModifiedBy>Karl L. Wuensch</cp:lastModifiedBy>
  <cp:revision>12</cp:revision>
  <dcterms:created xsi:type="dcterms:W3CDTF">2015-03-31T16:40:00Z</dcterms:created>
  <dcterms:modified xsi:type="dcterms:W3CDTF">2015-03-31T18:36:00Z</dcterms:modified>
</cp:coreProperties>
</file>