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748" w:rsidRPr="00EF1F96" w:rsidRDefault="00977748" w:rsidP="005D7E34">
      <w:pPr>
        <w:pStyle w:val="PlainText"/>
        <w:spacing w:before="60" w:after="60"/>
        <w:jc w:val="center"/>
        <w:rPr>
          <w:rFonts w:ascii="Arial" w:eastAsia="MS Mincho" w:hAnsi="Arial"/>
          <w:b/>
          <w:color w:val="7030A0"/>
          <w:sz w:val="28"/>
        </w:rPr>
      </w:pPr>
      <w:r w:rsidRPr="00EF1F96">
        <w:rPr>
          <w:rFonts w:ascii="Arial" w:eastAsia="MS Mincho" w:hAnsi="Arial"/>
          <w:b/>
          <w:color w:val="7030A0"/>
          <w:sz w:val="28"/>
        </w:rPr>
        <w:t>Canonical Correlation</w:t>
      </w:r>
      <w:r w:rsidR="005D7E34" w:rsidRPr="00EF1F96">
        <w:rPr>
          <w:rStyle w:val="FootnoteReference"/>
          <w:rFonts w:ascii="Arial" w:eastAsia="MS Mincho" w:hAnsi="Arial"/>
          <w:b/>
          <w:color w:val="7030A0"/>
          <w:sz w:val="28"/>
        </w:rPr>
        <w:footnoteReference w:customMarkFollows="1" w:id="1"/>
        <w:sym w:font="Symbol" w:char="F0D3"/>
      </w:r>
    </w:p>
    <w:p w:rsidR="005D7E34" w:rsidRDefault="001A636C" w:rsidP="005D7E34">
      <w:pPr>
        <w:pStyle w:val="PlainText"/>
        <w:spacing w:before="60" w:after="60"/>
        <w:rPr>
          <w:rFonts w:ascii="Arial" w:eastAsia="MS Mincho" w:hAnsi="Arial"/>
          <w:sz w:val="24"/>
        </w:rPr>
      </w:pPr>
      <w:r>
        <w:rPr>
          <w:rFonts w:ascii="Arial" w:eastAsia="MS Mincho" w:hAnsi="Arial"/>
          <w:sz w:val="24"/>
        </w:rPr>
        <w:pict>
          <v:rect id="_x0000_i1025" style="width:0;height:1.5pt" o:hralign="center" o:hrstd="t" o:hr="t" fillcolor="#aca899" stroked="f"/>
        </w:pict>
      </w:r>
    </w:p>
    <w:p w:rsidR="00977748" w:rsidRDefault="00977748" w:rsidP="005D7E34">
      <w:pPr>
        <w:pStyle w:val="PlainText"/>
        <w:spacing w:before="60" w:after="60"/>
        <w:rPr>
          <w:rFonts w:ascii="Arial" w:eastAsia="MS Mincho" w:hAnsi="Arial"/>
          <w:sz w:val="24"/>
        </w:rPr>
      </w:pPr>
      <w:r>
        <w:rPr>
          <w:rFonts w:ascii="Arial" w:eastAsia="MS Mincho" w:hAnsi="Arial"/>
          <w:sz w:val="24"/>
        </w:rPr>
        <w:tab/>
        <w:t xml:space="preserve">In a canonical correlation (multiple </w:t>
      </w:r>
      <w:proofErr w:type="spellStart"/>
      <w:r>
        <w:rPr>
          <w:rFonts w:ascii="Arial" w:eastAsia="MS Mincho" w:hAnsi="Arial"/>
          <w:sz w:val="24"/>
        </w:rPr>
        <w:t>multiple</w:t>
      </w:r>
      <w:proofErr w:type="spellEnd"/>
      <w:r>
        <w:rPr>
          <w:rFonts w:ascii="Arial" w:eastAsia="MS Mincho" w:hAnsi="Arial"/>
          <w:sz w:val="24"/>
        </w:rPr>
        <w:t xml:space="preserve"> correlation) one has two or more X variables and two or more Y variables.  The goal is to describe the relationships between the two sets of variables.  You find the canonical weights (coefficients) </w:t>
      </w:r>
      <w:r>
        <w:rPr>
          <w:rFonts w:ascii="Arial" w:eastAsia="MS Mincho" w:hAnsi="Arial"/>
          <w:i/>
          <w:sz w:val="24"/>
        </w:rPr>
        <w:t>a</w:t>
      </w:r>
      <w:r>
        <w:rPr>
          <w:rFonts w:ascii="Arial" w:eastAsia="MS Mincho" w:hAnsi="Arial"/>
          <w:i/>
          <w:sz w:val="24"/>
          <w:vertAlign w:val="subscript"/>
        </w:rPr>
        <w:t>1</w:t>
      </w:r>
      <w:r>
        <w:rPr>
          <w:rFonts w:ascii="Arial" w:eastAsia="MS Mincho" w:hAnsi="Arial"/>
          <w:sz w:val="24"/>
        </w:rPr>
        <w:t xml:space="preserve">, </w:t>
      </w:r>
      <w:r>
        <w:rPr>
          <w:rFonts w:ascii="Arial" w:eastAsia="MS Mincho" w:hAnsi="Arial"/>
          <w:i/>
          <w:sz w:val="24"/>
        </w:rPr>
        <w:t>a</w:t>
      </w:r>
      <w:r>
        <w:rPr>
          <w:rFonts w:ascii="Arial" w:eastAsia="MS Mincho" w:hAnsi="Arial"/>
          <w:i/>
          <w:sz w:val="24"/>
          <w:vertAlign w:val="subscript"/>
        </w:rPr>
        <w:t>2</w:t>
      </w:r>
      <w:r>
        <w:rPr>
          <w:rFonts w:ascii="Arial" w:eastAsia="MS Mincho" w:hAnsi="Arial"/>
          <w:sz w:val="24"/>
        </w:rPr>
        <w:t xml:space="preserve">, </w:t>
      </w:r>
      <w:r>
        <w:rPr>
          <w:rFonts w:ascii="Arial" w:eastAsia="MS Mincho" w:hAnsi="Arial"/>
          <w:i/>
          <w:sz w:val="24"/>
        </w:rPr>
        <w:t>a</w:t>
      </w:r>
      <w:r>
        <w:rPr>
          <w:rFonts w:ascii="Arial" w:eastAsia="MS Mincho" w:hAnsi="Arial"/>
          <w:i/>
          <w:sz w:val="24"/>
          <w:vertAlign w:val="subscript"/>
        </w:rPr>
        <w:t>3</w:t>
      </w:r>
      <w:r>
        <w:rPr>
          <w:rFonts w:ascii="Arial" w:eastAsia="MS Mincho" w:hAnsi="Arial"/>
          <w:sz w:val="24"/>
        </w:rPr>
        <w:t xml:space="preserve">, ... </w:t>
      </w:r>
      <w:proofErr w:type="spellStart"/>
      <w:r>
        <w:rPr>
          <w:rFonts w:ascii="Arial" w:eastAsia="MS Mincho" w:hAnsi="Arial"/>
          <w:i/>
          <w:sz w:val="24"/>
        </w:rPr>
        <w:t>a</w:t>
      </w:r>
      <w:r>
        <w:rPr>
          <w:rFonts w:ascii="Arial" w:eastAsia="MS Mincho" w:hAnsi="Arial"/>
          <w:i/>
          <w:sz w:val="24"/>
          <w:vertAlign w:val="subscript"/>
        </w:rPr>
        <w:t>p</w:t>
      </w:r>
      <w:proofErr w:type="spellEnd"/>
      <w:r>
        <w:rPr>
          <w:rFonts w:ascii="Arial" w:eastAsia="MS Mincho" w:hAnsi="Arial"/>
          <w:sz w:val="24"/>
        </w:rPr>
        <w:t xml:space="preserve"> to be applied to the </w:t>
      </w:r>
      <w:r>
        <w:rPr>
          <w:rFonts w:ascii="Arial" w:eastAsia="MS Mincho" w:hAnsi="Arial"/>
          <w:i/>
          <w:sz w:val="24"/>
        </w:rPr>
        <w:t>p</w:t>
      </w:r>
      <w:r>
        <w:rPr>
          <w:rFonts w:ascii="Arial" w:eastAsia="MS Mincho" w:hAnsi="Arial"/>
          <w:sz w:val="24"/>
        </w:rPr>
        <w:t xml:space="preserve"> X variables and </w:t>
      </w:r>
      <w:r>
        <w:rPr>
          <w:rFonts w:ascii="Arial" w:eastAsia="MS Mincho" w:hAnsi="Arial"/>
          <w:i/>
          <w:sz w:val="24"/>
        </w:rPr>
        <w:t>b</w:t>
      </w:r>
      <w:r>
        <w:rPr>
          <w:rFonts w:ascii="Arial" w:eastAsia="MS Mincho" w:hAnsi="Arial"/>
          <w:i/>
          <w:sz w:val="24"/>
          <w:vertAlign w:val="subscript"/>
        </w:rPr>
        <w:t>1</w:t>
      </w:r>
      <w:r>
        <w:rPr>
          <w:rFonts w:ascii="Arial" w:eastAsia="MS Mincho" w:hAnsi="Arial"/>
          <w:sz w:val="24"/>
        </w:rPr>
        <w:t xml:space="preserve">, </w:t>
      </w:r>
      <w:r>
        <w:rPr>
          <w:rFonts w:ascii="Arial" w:eastAsia="MS Mincho" w:hAnsi="Arial"/>
          <w:i/>
          <w:sz w:val="24"/>
        </w:rPr>
        <w:t>b</w:t>
      </w:r>
      <w:r>
        <w:rPr>
          <w:rFonts w:ascii="Arial" w:eastAsia="MS Mincho" w:hAnsi="Arial"/>
          <w:i/>
          <w:sz w:val="24"/>
          <w:vertAlign w:val="subscript"/>
        </w:rPr>
        <w:t>2</w:t>
      </w:r>
      <w:r>
        <w:rPr>
          <w:rFonts w:ascii="Arial" w:eastAsia="MS Mincho" w:hAnsi="Arial"/>
          <w:sz w:val="24"/>
        </w:rPr>
        <w:t xml:space="preserve">, </w:t>
      </w:r>
      <w:r>
        <w:rPr>
          <w:rFonts w:ascii="Arial" w:eastAsia="MS Mincho" w:hAnsi="Arial"/>
          <w:i/>
          <w:sz w:val="24"/>
        </w:rPr>
        <w:t>b</w:t>
      </w:r>
      <w:r>
        <w:rPr>
          <w:rFonts w:ascii="Arial" w:eastAsia="MS Mincho" w:hAnsi="Arial"/>
          <w:i/>
          <w:sz w:val="24"/>
          <w:vertAlign w:val="subscript"/>
        </w:rPr>
        <w:t>3</w:t>
      </w:r>
      <w:r>
        <w:rPr>
          <w:rFonts w:ascii="Arial" w:eastAsia="MS Mincho" w:hAnsi="Arial"/>
          <w:sz w:val="24"/>
        </w:rPr>
        <w:t xml:space="preserve">, ... </w:t>
      </w:r>
      <w:proofErr w:type="spellStart"/>
      <w:r>
        <w:rPr>
          <w:rFonts w:ascii="Arial" w:eastAsia="MS Mincho" w:hAnsi="Arial"/>
          <w:i/>
          <w:sz w:val="24"/>
        </w:rPr>
        <w:t>b</w:t>
      </w:r>
      <w:r>
        <w:rPr>
          <w:rFonts w:ascii="Arial" w:eastAsia="MS Mincho" w:hAnsi="Arial"/>
          <w:i/>
          <w:sz w:val="24"/>
          <w:vertAlign w:val="subscript"/>
        </w:rPr>
        <w:t>m</w:t>
      </w:r>
      <w:proofErr w:type="spellEnd"/>
      <w:r>
        <w:rPr>
          <w:rFonts w:ascii="Arial" w:eastAsia="MS Mincho" w:hAnsi="Arial"/>
          <w:sz w:val="24"/>
        </w:rPr>
        <w:t xml:space="preserve"> to be applied to the </w:t>
      </w:r>
      <w:r>
        <w:rPr>
          <w:rFonts w:ascii="Arial" w:eastAsia="MS Mincho" w:hAnsi="Arial"/>
          <w:i/>
          <w:sz w:val="24"/>
        </w:rPr>
        <w:t>m</w:t>
      </w:r>
      <w:r>
        <w:rPr>
          <w:rFonts w:ascii="Arial" w:eastAsia="MS Mincho" w:hAnsi="Arial"/>
          <w:sz w:val="24"/>
        </w:rPr>
        <w:t xml:space="preserve"> Y variables in such a way that the correlation between CV</w:t>
      </w:r>
      <w:r>
        <w:rPr>
          <w:rFonts w:ascii="Arial" w:eastAsia="MS Mincho" w:hAnsi="Arial"/>
          <w:sz w:val="24"/>
          <w:vertAlign w:val="subscript"/>
        </w:rPr>
        <w:t>X1</w:t>
      </w:r>
      <w:r>
        <w:rPr>
          <w:rFonts w:ascii="Arial" w:eastAsia="MS Mincho" w:hAnsi="Arial"/>
          <w:sz w:val="24"/>
        </w:rPr>
        <w:t xml:space="preserve"> and CV</w:t>
      </w:r>
      <w:r>
        <w:rPr>
          <w:rFonts w:ascii="Arial" w:eastAsia="MS Mincho" w:hAnsi="Arial"/>
          <w:sz w:val="24"/>
          <w:vertAlign w:val="subscript"/>
        </w:rPr>
        <w:t>Y1</w:t>
      </w:r>
      <w:r>
        <w:rPr>
          <w:rFonts w:ascii="Arial" w:eastAsia="MS Mincho" w:hAnsi="Arial"/>
          <w:sz w:val="24"/>
        </w:rPr>
        <w:t xml:space="preserve"> is maximized.</w:t>
      </w:r>
    </w:p>
    <w:p w:rsidR="00977748" w:rsidRDefault="00977748" w:rsidP="005D7E34">
      <w:pPr>
        <w:pStyle w:val="PlainText"/>
        <w:spacing w:before="60" w:after="60"/>
        <w:rPr>
          <w:rFonts w:ascii="Arial" w:eastAsia="MS Mincho" w:hAnsi="Arial"/>
          <w:sz w:val="24"/>
        </w:rPr>
      </w:pPr>
      <w:r>
        <w:rPr>
          <w:rFonts w:ascii="Arial" w:eastAsia="MS Mincho" w:hAnsi="Arial"/>
          <w:sz w:val="24"/>
        </w:rPr>
        <w:tab/>
      </w:r>
      <w:r>
        <w:rPr>
          <w:rFonts w:ascii="Arial" w:eastAsia="MS Mincho" w:hAnsi="Arial"/>
          <w:i/>
          <w:sz w:val="24"/>
          <w:bdr w:val="single" w:sz="4" w:space="0" w:color="0000FF"/>
        </w:rPr>
        <w:t>CV</w:t>
      </w:r>
      <w:r>
        <w:rPr>
          <w:rFonts w:ascii="Arial" w:eastAsia="MS Mincho" w:hAnsi="Arial"/>
          <w:i/>
          <w:sz w:val="24"/>
          <w:bdr w:val="single" w:sz="4" w:space="0" w:color="0000FF"/>
          <w:vertAlign w:val="subscript"/>
        </w:rPr>
        <w:t>X1</w:t>
      </w:r>
      <w:r>
        <w:rPr>
          <w:rFonts w:ascii="Arial" w:eastAsia="MS Mincho" w:hAnsi="Arial"/>
          <w:sz w:val="24"/>
          <w:bdr w:val="single" w:sz="4" w:space="0" w:color="0000FF"/>
        </w:rPr>
        <w:t xml:space="preserve"> = </w:t>
      </w:r>
      <w:r>
        <w:rPr>
          <w:rFonts w:ascii="Arial" w:eastAsia="MS Mincho" w:hAnsi="Arial"/>
          <w:i/>
          <w:sz w:val="24"/>
          <w:bdr w:val="single" w:sz="4" w:space="0" w:color="0000FF"/>
        </w:rPr>
        <w:t>a</w:t>
      </w:r>
      <w:r>
        <w:rPr>
          <w:rFonts w:ascii="Arial" w:eastAsia="MS Mincho" w:hAnsi="Arial"/>
          <w:i/>
          <w:sz w:val="24"/>
          <w:bdr w:val="single" w:sz="4" w:space="0" w:color="0000FF"/>
          <w:vertAlign w:val="subscript"/>
        </w:rPr>
        <w:t>1</w:t>
      </w:r>
      <w:r>
        <w:rPr>
          <w:rFonts w:ascii="Arial" w:eastAsia="MS Mincho" w:hAnsi="Arial"/>
          <w:i/>
          <w:sz w:val="24"/>
          <w:bdr w:val="single" w:sz="4" w:space="0" w:color="0000FF"/>
        </w:rPr>
        <w:t>X</w:t>
      </w:r>
      <w:r>
        <w:rPr>
          <w:rFonts w:ascii="Arial" w:eastAsia="MS Mincho" w:hAnsi="Arial"/>
          <w:i/>
          <w:sz w:val="24"/>
          <w:bdr w:val="single" w:sz="4" w:space="0" w:color="0000FF"/>
          <w:vertAlign w:val="subscript"/>
        </w:rPr>
        <w:t>1</w:t>
      </w:r>
      <w:r>
        <w:rPr>
          <w:rFonts w:ascii="Arial" w:eastAsia="MS Mincho" w:hAnsi="Arial"/>
          <w:sz w:val="24"/>
          <w:bdr w:val="single" w:sz="4" w:space="0" w:color="0000FF"/>
        </w:rPr>
        <w:t xml:space="preserve"> + </w:t>
      </w:r>
      <w:r>
        <w:rPr>
          <w:rFonts w:ascii="Arial" w:eastAsia="MS Mincho" w:hAnsi="Arial"/>
          <w:i/>
          <w:sz w:val="24"/>
          <w:bdr w:val="single" w:sz="4" w:space="0" w:color="0000FF"/>
        </w:rPr>
        <w:t>a</w:t>
      </w:r>
      <w:r>
        <w:rPr>
          <w:rFonts w:ascii="Arial" w:eastAsia="MS Mincho" w:hAnsi="Arial"/>
          <w:i/>
          <w:sz w:val="24"/>
          <w:bdr w:val="single" w:sz="4" w:space="0" w:color="0000FF"/>
          <w:vertAlign w:val="subscript"/>
        </w:rPr>
        <w:t>2</w:t>
      </w:r>
      <w:r>
        <w:rPr>
          <w:rFonts w:ascii="Arial" w:eastAsia="MS Mincho" w:hAnsi="Arial"/>
          <w:i/>
          <w:sz w:val="24"/>
          <w:bdr w:val="single" w:sz="4" w:space="0" w:color="0000FF"/>
        </w:rPr>
        <w:t>X</w:t>
      </w:r>
      <w:r>
        <w:rPr>
          <w:rFonts w:ascii="Arial" w:eastAsia="MS Mincho" w:hAnsi="Arial"/>
          <w:i/>
          <w:sz w:val="24"/>
          <w:bdr w:val="single" w:sz="4" w:space="0" w:color="0000FF"/>
          <w:vertAlign w:val="subscript"/>
        </w:rPr>
        <w:t>2</w:t>
      </w:r>
      <w:r>
        <w:rPr>
          <w:rFonts w:ascii="Arial" w:eastAsia="MS Mincho" w:hAnsi="Arial"/>
          <w:sz w:val="24"/>
          <w:bdr w:val="single" w:sz="4" w:space="0" w:color="0000FF"/>
        </w:rPr>
        <w:t xml:space="preserve"> +...+ </w:t>
      </w:r>
      <w:proofErr w:type="spellStart"/>
      <w:r>
        <w:rPr>
          <w:rFonts w:ascii="Arial" w:eastAsia="MS Mincho" w:hAnsi="Arial"/>
          <w:i/>
          <w:sz w:val="24"/>
          <w:bdr w:val="single" w:sz="4" w:space="0" w:color="0000FF"/>
        </w:rPr>
        <w:t>a</w:t>
      </w:r>
      <w:r>
        <w:rPr>
          <w:rFonts w:ascii="Arial" w:eastAsia="MS Mincho" w:hAnsi="Arial"/>
          <w:i/>
          <w:sz w:val="24"/>
          <w:bdr w:val="single" w:sz="4" w:space="0" w:color="0000FF"/>
          <w:vertAlign w:val="subscript"/>
        </w:rPr>
        <w:t>p</w:t>
      </w:r>
      <w:r>
        <w:rPr>
          <w:rFonts w:ascii="Arial" w:eastAsia="MS Mincho" w:hAnsi="Arial"/>
          <w:i/>
          <w:sz w:val="24"/>
          <w:bdr w:val="single" w:sz="4" w:space="0" w:color="0000FF"/>
        </w:rPr>
        <w:t>X</w:t>
      </w:r>
      <w:r>
        <w:rPr>
          <w:rFonts w:ascii="Arial" w:eastAsia="MS Mincho" w:hAnsi="Arial"/>
          <w:i/>
          <w:sz w:val="24"/>
          <w:bdr w:val="single" w:sz="4" w:space="0" w:color="0000FF"/>
          <w:vertAlign w:val="subscript"/>
        </w:rPr>
        <w:t>p</w:t>
      </w:r>
      <w:proofErr w:type="spellEnd"/>
      <w:r>
        <w:rPr>
          <w:rFonts w:ascii="Arial" w:eastAsia="MS Mincho" w:hAnsi="Arial"/>
          <w:sz w:val="24"/>
          <w:bdr w:val="single" w:sz="4" w:space="0" w:color="0000FF"/>
        </w:rPr>
        <w:t>.</w:t>
      </w:r>
      <w:r>
        <w:rPr>
          <w:rFonts w:ascii="Arial" w:eastAsia="MS Mincho" w:hAnsi="Arial"/>
          <w:sz w:val="24"/>
        </w:rPr>
        <w:t xml:space="preserve">     </w:t>
      </w:r>
      <w:r>
        <w:rPr>
          <w:rFonts w:ascii="Arial" w:eastAsia="MS Mincho" w:hAnsi="Arial"/>
          <w:i/>
          <w:sz w:val="24"/>
          <w:bdr w:val="single" w:sz="4" w:space="0" w:color="0000FF"/>
        </w:rPr>
        <w:t>CV</w:t>
      </w:r>
      <w:r>
        <w:rPr>
          <w:rFonts w:ascii="Arial" w:eastAsia="MS Mincho" w:hAnsi="Arial"/>
          <w:i/>
          <w:sz w:val="24"/>
          <w:bdr w:val="single" w:sz="4" w:space="0" w:color="0000FF"/>
          <w:vertAlign w:val="subscript"/>
        </w:rPr>
        <w:t>Y1</w:t>
      </w:r>
      <w:r>
        <w:rPr>
          <w:rFonts w:ascii="Arial" w:eastAsia="MS Mincho" w:hAnsi="Arial"/>
          <w:sz w:val="24"/>
          <w:bdr w:val="single" w:sz="4" w:space="0" w:color="0000FF"/>
        </w:rPr>
        <w:t xml:space="preserve"> = </w:t>
      </w:r>
      <w:r>
        <w:rPr>
          <w:rFonts w:ascii="Arial" w:eastAsia="MS Mincho" w:hAnsi="Arial"/>
          <w:i/>
          <w:sz w:val="24"/>
          <w:bdr w:val="single" w:sz="4" w:space="0" w:color="0000FF"/>
        </w:rPr>
        <w:t>b</w:t>
      </w:r>
      <w:r>
        <w:rPr>
          <w:rFonts w:ascii="Arial" w:eastAsia="MS Mincho" w:hAnsi="Arial"/>
          <w:i/>
          <w:sz w:val="24"/>
          <w:bdr w:val="single" w:sz="4" w:space="0" w:color="0000FF"/>
          <w:vertAlign w:val="subscript"/>
        </w:rPr>
        <w:t>1</w:t>
      </w:r>
      <w:r>
        <w:rPr>
          <w:rFonts w:ascii="Arial" w:eastAsia="MS Mincho" w:hAnsi="Arial"/>
          <w:i/>
          <w:sz w:val="24"/>
          <w:bdr w:val="single" w:sz="4" w:space="0" w:color="0000FF"/>
        </w:rPr>
        <w:t>Y</w:t>
      </w:r>
      <w:r>
        <w:rPr>
          <w:rFonts w:ascii="Arial" w:eastAsia="MS Mincho" w:hAnsi="Arial"/>
          <w:i/>
          <w:sz w:val="24"/>
          <w:bdr w:val="single" w:sz="4" w:space="0" w:color="0000FF"/>
          <w:vertAlign w:val="subscript"/>
        </w:rPr>
        <w:t>1</w:t>
      </w:r>
      <w:r>
        <w:rPr>
          <w:rFonts w:ascii="Arial" w:eastAsia="MS Mincho" w:hAnsi="Arial"/>
          <w:sz w:val="24"/>
          <w:bdr w:val="single" w:sz="4" w:space="0" w:color="0000FF"/>
        </w:rPr>
        <w:t xml:space="preserve"> + b</w:t>
      </w:r>
      <w:r>
        <w:rPr>
          <w:rFonts w:ascii="Arial" w:eastAsia="MS Mincho" w:hAnsi="Arial"/>
          <w:sz w:val="24"/>
          <w:bdr w:val="single" w:sz="4" w:space="0" w:color="0000FF"/>
          <w:vertAlign w:val="subscript"/>
        </w:rPr>
        <w:t>2</w:t>
      </w:r>
      <w:r>
        <w:rPr>
          <w:rFonts w:ascii="Arial" w:eastAsia="MS Mincho" w:hAnsi="Arial"/>
          <w:sz w:val="24"/>
          <w:bdr w:val="single" w:sz="4" w:space="0" w:color="0000FF"/>
        </w:rPr>
        <w:t xml:space="preserve"> Y</w:t>
      </w:r>
      <w:r>
        <w:rPr>
          <w:rFonts w:ascii="Arial" w:eastAsia="MS Mincho" w:hAnsi="Arial"/>
          <w:sz w:val="24"/>
          <w:bdr w:val="single" w:sz="4" w:space="0" w:color="0000FF"/>
          <w:vertAlign w:val="subscript"/>
        </w:rPr>
        <w:t>2</w:t>
      </w:r>
      <w:r>
        <w:rPr>
          <w:rFonts w:ascii="Arial" w:eastAsia="MS Mincho" w:hAnsi="Arial"/>
          <w:sz w:val="24"/>
          <w:bdr w:val="single" w:sz="4" w:space="0" w:color="0000FF"/>
        </w:rPr>
        <w:t xml:space="preserve"> + ... + </w:t>
      </w:r>
      <w:proofErr w:type="spellStart"/>
      <w:r>
        <w:rPr>
          <w:rFonts w:ascii="Arial" w:eastAsia="MS Mincho" w:hAnsi="Arial"/>
          <w:i/>
          <w:sz w:val="24"/>
          <w:bdr w:val="single" w:sz="4" w:space="0" w:color="0000FF"/>
        </w:rPr>
        <w:t>b</w:t>
      </w:r>
      <w:r>
        <w:rPr>
          <w:rFonts w:ascii="Arial" w:eastAsia="MS Mincho" w:hAnsi="Arial"/>
          <w:i/>
          <w:sz w:val="24"/>
          <w:bdr w:val="single" w:sz="4" w:space="0" w:color="0000FF"/>
          <w:vertAlign w:val="subscript"/>
        </w:rPr>
        <w:t>m</w:t>
      </w:r>
      <w:proofErr w:type="spellEnd"/>
      <w:r>
        <w:rPr>
          <w:rFonts w:ascii="Arial" w:eastAsia="MS Mincho" w:hAnsi="Arial"/>
          <w:i/>
          <w:sz w:val="24"/>
          <w:bdr w:val="single" w:sz="4" w:space="0" w:color="0000FF"/>
        </w:rPr>
        <w:t xml:space="preserve"> </w:t>
      </w:r>
      <w:proofErr w:type="spellStart"/>
      <w:r>
        <w:rPr>
          <w:rFonts w:ascii="Arial" w:eastAsia="MS Mincho" w:hAnsi="Arial"/>
          <w:i/>
          <w:sz w:val="24"/>
          <w:bdr w:val="single" w:sz="4" w:space="0" w:color="0000FF"/>
        </w:rPr>
        <w:t>Y</w:t>
      </w:r>
      <w:r>
        <w:rPr>
          <w:rFonts w:ascii="Arial" w:eastAsia="MS Mincho" w:hAnsi="Arial"/>
          <w:i/>
          <w:sz w:val="24"/>
          <w:bdr w:val="single" w:sz="4" w:space="0" w:color="0000FF"/>
          <w:vertAlign w:val="subscript"/>
        </w:rPr>
        <w:t>m</w:t>
      </w:r>
      <w:proofErr w:type="spellEnd"/>
      <w:r>
        <w:rPr>
          <w:rFonts w:ascii="Arial" w:eastAsia="MS Mincho" w:hAnsi="Arial"/>
          <w:sz w:val="24"/>
          <w:bdr w:val="single" w:sz="4" w:space="0" w:color="0000FF"/>
        </w:rPr>
        <w:t>.</w:t>
      </w:r>
      <w:r>
        <w:rPr>
          <w:rFonts w:ascii="Arial" w:eastAsia="MS Mincho" w:hAnsi="Arial"/>
          <w:sz w:val="24"/>
        </w:rPr>
        <w:t xml:space="preserve">  </w:t>
      </w:r>
      <w:r>
        <w:rPr>
          <w:rFonts w:ascii="Arial" w:eastAsia="MS Mincho" w:hAnsi="Arial"/>
          <w:i/>
          <w:sz w:val="24"/>
        </w:rPr>
        <w:t>CV</w:t>
      </w:r>
      <w:r>
        <w:rPr>
          <w:rFonts w:ascii="Arial" w:eastAsia="MS Mincho" w:hAnsi="Arial"/>
          <w:i/>
          <w:sz w:val="24"/>
          <w:vertAlign w:val="subscript"/>
        </w:rPr>
        <w:t>X1</w:t>
      </w:r>
      <w:r>
        <w:rPr>
          <w:rFonts w:ascii="Arial" w:eastAsia="MS Mincho" w:hAnsi="Arial"/>
          <w:sz w:val="24"/>
        </w:rPr>
        <w:t xml:space="preserve"> and </w:t>
      </w:r>
      <w:r>
        <w:rPr>
          <w:rFonts w:ascii="Arial" w:eastAsia="MS Mincho" w:hAnsi="Arial"/>
          <w:i/>
          <w:sz w:val="24"/>
        </w:rPr>
        <w:t>CV</w:t>
      </w:r>
      <w:r>
        <w:rPr>
          <w:rFonts w:ascii="Arial" w:eastAsia="MS Mincho" w:hAnsi="Arial"/>
          <w:i/>
          <w:sz w:val="24"/>
          <w:vertAlign w:val="subscript"/>
        </w:rPr>
        <w:t>Y1</w:t>
      </w:r>
      <w:r>
        <w:rPr>
          <w:rFonts w:ascii="Arial" w:eastAsia="MS Mincho" w:hAnsi="Arial"/>
          <w:sz w:val="24"/>
        </w:rPr>
        <w:t xml:space="preserve"> are the first canonical </w:t>
      </w:r>
      <w:r w:rsidR="00270C70">
        <w:rPr>
          <w:rFonts w:ascii="Arial" w:eastAsia="MS Mincho" w:hAnsi="Arial"/>
          <w:sz w:val="24"/>
        </w:rPr>
        <w:t>variates, and their correlation</w:t>
      </w:r>
      <w:r>
        <w:rPr>
          <w:rFonts w:ascii="Arial" w:eastAsia="MS Mincho" w:hAnsi="Arial"/>
          <w:sz w:val="24"/>
        </w:rPr>
        <w:t xml:space="preserve"> is the sample canonical correlation coefficient for the first pair of canonical variates.  The residuals are then analyzed in the same fashion to find a second pair of canonical variates, </w:t>
      </w:r>
      <w:r>
        <w:rPr>
          <w:rFonts w:ascii="Arial" w:eastAsia="MS Mincho" w:hAnsi="Arial"/>
          <w:i/>
          <w:sz w:val="24"/>
        </w:rPr>
        <w:t>CV</w:t>
      </w:r>
      <w:r>
        <w:rPr>
          <w:rFonts w:ascii="Arial" w:eastAsia="MS Mincho" w:hAnsi="Arial"/>
          <w:i/>
          <w:sz w:val="24"/>
          <w:vertAlign w:val="subscript"/>
        </w:rPr>
        <w:t>X2</w:t>
      </w:r>
      <w:r>
        <w:rPr>
          <w:rFonts w:ascii="Arial" w:eastAsia="MS Mincho" w:hAnsi="Arial"/>
          <w:sz w:val="24"/>
        </w:rPr>
        <w:t xml:space="preserve"> and </w:t>
      </w:r>
      <w:r>
        <w:rPr>
          <w:rFonts w:ascii="Arial" w:eastAsia="MS Mincho" w:hAnsi="Arial"/>
          <w:i/>
          <w:sz w:val="24"/>
        </w:rPr>
        <w:t>CV</w:t>
      </w:r>
      <w:r>
        <w:rPr>
          <w:rFonts w:ascii="Arial" w:eastAsia="MS Mincho" w:hAnsi="Arial"/>
          <w:i/>
          <w:sz w:val="24"/>
          <w:vertAlign w:val="subscript"/>
        </w:rPr>
        <w:t>Y2</w:t>
      </w:r>
      <w:r>
        <w:rPr>
          <w:rFonts w:ascii="Arial" w:eastAsia="MS Mincho" w:hAnsi="Arial"/>
          <w:sz w:val="24"/>
        </w:rPr>
        <w:t xml:space="preserve">, whose weights are chosen to maximize the correlation between </w:t>
      </w:r>
      <w:r>
        <w:rPr>
          <w:rFonts w:ascii="Arial" w:eastAsia="MS Mincho" w:hAnsi="Arial"/>
          <w:i/>
          <w:sz w:val="24"/>
        </w:rPr>
        <w:t>CV</w:t>
      </w:r>
      <w:r>
        <w:rPr>
          <w:rFonts w:ascii="Arial" w:eastAsia="MS Mincho" w:hAnsi="Arial"/>
          <w:i/>
          <w:sz w:val="24"/>
          <w:vertAlign w:val="subscript"/>
        </w:rPr>
        <w:t>X2</w:t>
      </w:r>
      <w:r>
        <w:rPr>
          <w:rFonts w:ascii="Arial" w:eastAsia="MS Mincho" w:hAnsi="Arial"/>
          <w:sz w:val="24"/>
        </w:rPr>
        <w:t xml:space="preserve"> and </w:t>
      </w:r>
      <w:r>
        <w:rPr>
          <w:rFonts w:ascii="Arial" w:eastAsia="MS Mincho" w:hAnsi="Arial"/>
          <w:i/>
          <w:sz w:val="24"/>
        </w:rPr>
        <w:t>CV</w:t>
      </w:r>
      <w:r>
        <w:rPr>
          <w:rFonts w:ascii="Arial" w:eastAsia="MS Mincho" w:hAnsi="Arial"/>
          <w:i/>
          <w:sz w:val="24"/>
          <w:vertAlign w:val="subscript"/>
        </w:rPr>
        <w:t>Y2</w:t>
      </w:r>
      <w:r>
        <w:rPr>
          <w:rFonts w:ascii="Arial" w:eastAsia="MS Mincho" w:hAnsi="Arial"/>
          <w:sz w:val="24"/>
        </w:rPr>
        <w:t xml:space="preserve">, using only the variance remaining after the variance due to the first pair of canonical variates has been removed from the original variables.  This continues until a "significance" cutoff is reached or the maximum number of pairs (which equals the smaller of </w:t>
      </w:r>
      <w:r>
        <w:rPr>
          <w:rFonts w:ascii="Arial" w:eastAsia="MS Mincho" w:hAnsi="Arial"/>
          <w:i/>
          <w:sz w:val="24"/>
        </w:rPr>
        <w:t>m</w:t>
      </w:r>
      <w:r>
        <w:rPr>
          <w:rFonts w:ascii="Arial" w:eastAsia="MS Mincho" w:hAnsi="Arial"/>
          <w:sz w:val="24"/>
        </w:rPr>
        <w:t xml:space="preserve"> and </w:t>
      </w:r>
      <w:r>
        <w:rPr>
          <w:rFonts w:ascii="Arial" w:eastAsia="MS Mincho" w:hAnsi="Arial"/>
          <w:i/>
          <w:sz w:val="24"/>
        </w:rPr>
        <w:t>p</w:t>
      </w:r>
      <w:r>
        <w:rPr>
          <w:rFonts w:ascii="Arial" w:eastAsia="MS Mincho" w:hAnsi="Arial"/>
          <w:sz w:val="24"/>
        </w:rPr>
        <w:t>) has been found.</w:t>
      </w:r>
    </w:p>
    <w:p w:rsidR="00977748" w:rsidRDefault="00977748" w:rsidP="005D7E34">
      <w:pPr>
        <w:pStyle w:val="PlainText"/>
        <w:spacing w:before="60" w:after="60"/>
        <w:rPr>
          <w:rFonts w:ascii="Arial" w:eastAsia="MS Mincho" w:hAnsi="Arial"/>
          <w:sz w:val="24"/>
        </w:rPr>
      </w:pPr>
      <w:r>
        <w:rPr>
          <w:rFonts w:ascii="Arial" w:eastAsia="MS Mincho" w:hAnsi="Arial"/>
          <w:sz w:val="24"/>
        </w:rPr>
        <w:tab/>
        <w:t>You may think of the pairs of canonical variates as representing superordinate constructs.  For each pair this construct is estimated as a linear combination of the variables, where the sole criterion for choosing one linear combination over another is maximizing the correlation between the two canonical variates. The resulting constructs may not be easily interpretable as representing an underlying dimension of interest.  Since each pair of canonical variates is calculated from the residuals of the pair(s) extracted earlier, the resulting canonical variates are orthogonal.  The underlying dimensions in which you are interested may, however, be related to one another.</w:t>
      </w:r>
    </w:p>
    <w:p w:rsidR="00977748" w:rsidRDefault="00977748" w:rsidP="005D7E34">
      <w:pPr>
        <w:spacing w:before="60" w:after="60"/>
        <w:rPr>
          <w:color w:val="000000"/>
        </w:rPr>
      </w:pPr>
      <w:r>
        <w:tab/>
        <w:t>To learn about canonical correlation, we shall reproduce the analysis reported by Patel, Long, McCammon, &amp; Wuensch (</w:t>
      </w:r>
      <w:r>
        <w:rPr>
          <w:i/>
        </w:rPr>
        <w:t>Journal of Interpersonal Violence</w:t>
      </w:r>
      <w:r>
        <w:t xml:space="preserve">, 1995, </w:t>
      </w:r>
      <w:r>
        <w:rPr>
          <w:i/>
        </w:rPr>
        <w:t>10</w:t>
      </w:r>
      <w:r>
        <w:t xml:space="preserve">: 354-366, 1994).  We had two sets of data on a group of male college students.  The one set was personality variables from the MMPI.  One of these was the PD (psychopathically deviant) scale, Scale 4, on which </w:t>
      </w:r>
      <w:r w:rsidR="007B6B07">
        <w:t>high scores are associated with</w:t>
      </w:r>
      <w:r>
        <w:t xml:space="preserve"> general social maladjustment, rebelliousness, antisocial behavior, criminal behavior, impulsive acting out, insensitivity, hostility, and difficulties with interpersonal relationships (family, school, and authority figures).  The second was the MF (masculinity/femininity) scale, Scale 5, on which low scores are associated with traditional masculinity </w:t>
      </w:r>
      <w:r>
        <w:noBreakHyphen/>
        <w:t xml:space="preserve"> being easy</w:t>
      </w:r>
      <w:r>
        <w:noBreakHyphen/>
        <w:t>going, cheerful, practical, coarse, adventurous, lacking insight into own motives, preferring action to thought, overemphasizing strength and physical prowess, having a narrow range of interests, and harboring doubts about one's own masculinity and identity</w:t>
      </w:r>
      <w:r w:rsidR="00EC5B4A">
        <w:rPr>
          <w:rStyle w:val="EndnoteReference"/>
        </w:rPr>
        <w:endnoteReference w:id="1"/>
      </w:r>
      <w:r>
        <w:t xml:space="preserve">.  The third was the MA (hypomania) scale, Scale 9, on which high scores are associated with </w:t>
      </w:r>
      <w:proofErr w:type="spellStart"/>
      <w:r>
        <w:t>overactivity</w:t>
      </w:r>
      <w:proofErr w:type="spellEnd"/>
      <w:r>
        <w:t>, emotional lability, flight of ideas, being easily bored, having low frustration tolerance, narcissism, difficulty inhibiting impulses, thrill</w:t>
      </w:r>
      <w:r>
        <w:noBreakHyphen/>
        <w:t xml:space="preserve">seeking, irritability, restlessness, and aggressiveness.  The fourth MMPI variable was Scale K, which is a validity scale on which high scores indicate that the subject is “clinically defensive,” attempting to present himself in a favorable light, and low scores indicate that the subject is unusually frank.  The second set of variables was a pair of </w:t>
      </w:r>
      <w:proofErr w:type="spellStart"/>
      <w:r>
        <w:t>homonegativity</w:t>
      </w:r>
      <w:proofErr w:type="spellEnd"/>
      <w:r>
        <w:t xml:space="preserve"> variables.  One was the IAH (</w:t>
      </w:r>
      <w:r>
        <w:rPr>
          <w:color w:val="000000"/>
        </w:rPr>
        <w:t>Index of Attitudes Towards Homosexuals), designed to measure affective components of homophobia.  The second was the SBS, (Self</w:t>
      </w:r>
      <w:r>
        <w:rPr>
          <w:color w:val="000000"/>
        </w:rPr>
        <w:noBreakHyphen/>
        <w:t>Report of Behavior Scale), designed to measure past aggressive behavior towards homosexuals, an instrument specifically developed for this study.</w:t>
      </w:r>
    </w:p>
    <w:p w:rsidR="000E4013" w:rsidRDefault="00977748" w:rsidP="005D7E34">
      <w:pPr>
        <w:pStyle w:val="PlainText"/>
        <w:spacing w:before="60" w:after="60"/>
        <w:rPr>
          <w:rFonts w:ascii="Arial" w:eastAsia="MS Mincho" w:hAnsi="Arial"/>
          <w:sz w:val="24"/>
        </w:rPr>
      </w:pPr>
      <w:r>
        <w:tab/>
      </w:r>
      <w:r w:rsidR="000E4013">
        <w:rPr>
          <w:rFonts w:ascii="Arial" w:eastAsia="MS Mincho" w:hAnsi="Arial"/>
          <w:sz w:val="24"/>
        </w:rPr>
        <w:t>Download the following files:</w:t>
      </w:r>
    </w:p>
    <w:p w:rsidR="000E4013" w:rsidRDefault="000E4013" w:rsidP="005D7E34">
      <w:pPr>
        <w:pStyle w:val="PlainText"/>
        <w:numPr>
          <w:ilvl w:val="0"/>
          <w:numId w:val="1"/>
        </w:numPr>
        <w:spacing w:before="60" w:after="60"/>
        <w:rPr>
          <w:rFonts w:ascii="Arial" w:eastAsia="MS Mincho" w:hAnsi="Arial"/>
          <w:sz w:val="24"/>
        </w:rPr>
      </w:pPr>
      <w:r>
        <w:rPr>
          <w:rFonts w:ascii="Arial" w:eastAsia="MS Mincho" w:hAnsi="Arial"/>
          <w:sz w:val="24"/>
        </w:rPr>
        <w:t xml:space="preserve">Sunita.dat from my </w:t>
      </w:r>
      <w:hyperlink r:id="rId8" w:history="1">
        <w:proofErr w:type="spellStart"/>
        <w:r w:rsidRPr="000E4013">
          <w:rPr>
            <w:rStyle w:val="Hyperlink"/>
            <w:rFonts w:ascii="Arial" w:eastAsia="MS Mincho" w:hAnsi="Arial"/>
            <w:sz w:val="24"/>
          </w:rPr>
          <w:t>StatData</w:t>
        </w:r>
        <w:proofErr w:type="spellEnd"/>
        <w:r w:rsidRPr="000E4013">
          <w:rPr>
            <w:rStyle w:val="Hyperlink"/>
            <w:rFonts w:ascii="Arial" w:eastAsia="MS Mincho" w:hAnsi="Arial"/>
            <w:sz w:val="24"/>
          </w:rPr>
          <w:t xml:space="preserve"> Page</w:t>
        </w:r>
      </w:hyperlink>
      <w:r>
        <w:rPr>
          <w:rFonts w:ascii="Arial" w:eastAsia="MS Mincho" w:hAnsi="Arial"/>
          <w:sz w:val="24"/>
        </w:rPr>
        <w:t>.</w:t>
      </w:r>
    </w:p>
    <w:p w:rsidR="000E4013" w:rsidRDefault="000E4013" w:rsidP="005D7E34">
      <w:pPr>
        <w:pStyle w:val="PlainText"/>
        <w:numPr>
          <w:ilvl w:val="0"/>
          <w:numId w:val="1"/>
        </w:numPr>
        <w:spacing w:before="60" w:after="60"/>
        <w:rPr>
          <w:rFonts w:ascii="Arial" w:eastAsia="MS Mincho" w:hAnsi="Arial"/>
          <w:sz w:val="24"/>
        </w:rPr>
      </w:pPr>
      <w:proofErr w:type="spellStart"/>
      <w:r>
        <w:rPr>
          <w:rFonts w:ascii="Arial" w:eastAsia="MS Mincho" w:hAnsi="Arial"/>
          <w:sz w:val="24"/>
        </w:rPr>
        <w:t>Canonical.sas</w:t>
      </w:r>
      <w:proofErr w:type="spellEnd"/>
      <w:r>
        <w:rPr>
          <w:rFonts w:ascii="Arial" w:eastAsia="MS Mincho" w:hAnsi="Arial"/>
          <w:sz w:val="24"/>
        </w:rPr>
        <w:t xml:space="preserve"> from my </w:t>
      </w:r>
      <w:hyperlink r:id="rId9" w:history="1">
        <w:r w:rsidRPr="000E4013">
          <w:rPr>
            <w:rStyle w:val="Hyperlink"/>
            <w:rFonts w:ascii="Arial" w:eastAsia="MS Mincho" w:hAnsi="Arial"/>
            <w:sz w:val="24"/>
          </w:rPr>
          <w:t>SAS Programs Page</w:t>
        </w:r>
      </w:hyperlink>
      <w:r>
        <w:rPr>
          <w:rFonts w:ascii="Arial" w:eastAsia="MS Mincho" w:hAnsi="Arial"/>
          <w:sz w:val="24"/>
        </w:rPr>
        <w:t>.</w:t>
      </w:r>
    </w:p>
    <w:p w:rsidR="00977748" w:rsidRDefault="00C5362F" w:rsidP="005D7E34">
      <w:pPr>
        <w:spacing w:before="60" w:after="60"/>
      </w:pPr>
      <w:r>
        <w:tab/>
      </w:r>
      <w:r w:rsidR="000E4013">
        <w:t>Edit the program file so that it properly points to the location of Sunita.dat and then r</w:t>
      </w:r>
      <w:r w:rsidR="00977748">
        <w:t>un the program.  The IF statement is used to restrict the analysis to data from men.</w:t>
      </w:r>
    </w:p>
    <w:p w:rsidR="00977748" w:rsidRDefault="00977748" w:rsidP="005D7E34">
      <w:pPr>
        <w:spacing w:before="60" w:after="60"/>
      </w:pPr>
      <w:r>
        <w:lastRenderedPageBreak/>
        <w:tab/>
        <w:t>The zero-order correlations show that aggression against gays is signific</w:t>
      </w:r>
      <w:r w:rsidR="00C5362F">
        <w:t>antly correlated with hypomania</w:t>
      </w:r>
      <w:r>
        <w:t xml:space="preserve"> and homophobia.  Homophobia is significantly correlated with masculinity.  Although not significantly correlated with either of the </w:t>
      </w:r>
      <w:proofErr w:type="spellStart"/>
      <w:r>
        <w:t>homonegativity</w:t>
      </w:r>
      <w:proofErr w:type="spellEnd"/>
      <w:r>
        <w:t xml:space="preserve"> variables, psychopathic deviance is significantly associated with hypomania and with the K scale (clinical defensiveness).</w:t>
      </w:r>
    </w:p>
    <w:p w:rsidR="00977748" w:rsidRDefault="00977748" w:rsidP="005D7E34">
      <w:pPr>
        <w:spacing w:before="60" w:after="60"/>
      </w:pPr>
      <w:r>
        <w:tab/>
        <w:t xml:space="preserve">In </w:t>
      </w:r>
      <w:r>
        <w:rPr>
          <w:b/>
        </w:rPr>
        <w:t>PROC CANCORR</w:t>
      </w:r>
      <w:r>
        <w:t>, ALL requests all optional statistics, VN gives a name to the variables specified in the VAR statement, WN gives a name to the variables specified in the WITH statement, VP gives a prefix to be used with names for the canonical variates constructed from the variables in the VAR statement, and WP gives a prefix to be used with names for the canonical variates constructed from the variables in the WITH statement.</w:t>
      </w:r>
    </w:p>
    <w:p w:rsidR="00977748" w:rsidRDefault="00977748" w:rsidP="005D7E34">
      <w:pPr>
        <w:pStyle w:val="PlainText"/>
        <w:spacing w:before="60" w:after="60"/>
        <w:rPr>
          <w:rFonts w:ascii="Arial" w:eastAsia="MS Mincho" w:hAnsi="Arial"/>
          <w:sz w:val="24"/>
        </w:rPr>
      </w:pPr>
      <w:r>
        <w:rPr>
          <w:rFonts w:ascii="Arial" w:eastAsia="MS Mincho" w:hAnsi="Arial"/>
          <w:sz w:val="24"/>
        </w:rPr>
        <w:tab/>
        <w:t xml:space="preserve">Two pairs (the maximum) of canonical variates were </w:t>
      </w:r>
      <w:r w:rsidR="00C5362F">
        <w:rPr>
          <w:rFonts w:ascii="Arial" w:eastAsia="MS Mincho" w:hAnsi="Arial"/>
          <w:sz w:val="24"/>
        </w:rPr>
        <w:t>constructed</w:t>
      </w:r>
      <w:r>
        <w:rPr>
          <w:rFonts w:ascii="Arial" w:eastAsia="MS Mincho" w:hAnsi="Arial"/>
          <w:sz w:val="24"/>
        </w:rPr>
        <w:t>.  The first ha</w:t>
      </w:r>
      <w:r w:rsidR="00C5362F">
        <w:rPr>
          <w:rFonts w:ascii="Arial" w:eastAsia="MS Mincho" w:hAnsi="Arial"/>
          <w:sz w:val="24"/>
        </w:rPr>
        <w:t>s</w:t>
      </w:r>
      <w:r>
        <w:rPr>
          <w:rFonts w:ascii="Arial" w:eastAsia="MS Mincho" w:hAnsi="Arial"/>
          <w:sz w:val="24"/>
        </w:rPr>
        <w:t xml:space="preserve"> a canonical correlation of .38, the second .32.  The first canonical correlation will always have a value at least as large as the largest </w:t>
      </w:r>
      <w:r>
        <w:rPr>
          <w:rFonts w:ascii="Arial" w:eastAsia="MS Mincho" w:hAnsi="Arial"/>
          <w:i/>
          <w:sz w:val="24"/>
        </w:rPr>
        <w:t>R</w:t>
      </w:r>
      <w:r>
        <w:rPr>
          <w:rFonts w:ascii="Arial" w:eastAsia="MS Mincho" w:hAnsi="Arial"/>
          <w:sz w:val="24"/>
        </w:rPr>
        <w:t xml:space="preserve"> between one variable and the opposite set of variables, but that canonical </w:t>
      </w:r>
      <w:r>
        <w:rPr>
          <w:rFonts w:ascii="Arial" w:eastAsia="MS Mincho" w:hAnsi="Arial"/>
          <w:i/>
          <w:sz w:val="24"/>
        </w:rPr>
        <w:t>r</w:t>
      </w:r>
      <w:r>
        <w:rPr>
          <w:rFonts w:ascii="Arial" w:eastAsia="MS Mincho" w:hAnsi="Arial"/>
          <w:sz w:val="24"/>
        </w:rPr>
        <w:t xml:space="preserve"> can be much larger than that largest </w:t>
      </w:r>
      <w:r>
        <w:rPr>
          <w:rFonts w:ascii="Arial" w:eastAsia="MS Mincho" w:hAnsi="Arial"/>
          <w:i/>
          <w:sz w:val="24"/>
        </w:rPr>
        <w:t>R</w:t>
      </w:r>
      <w:r>
        <w:rPr>
          <w:rFonts w:ascii="Arial" w:eastAsia="MS Mincho" w:hAnsi="Arial"/>
          <w:sz w:val="24"/>
        </w:rPr>
        <w:t xml:space="preserve">.  The test of the </w:t>
      </w:r>
      <w:r w:rsidR="00D53438">
        <w:rPr>
          <w:rFonts w:ascii="Arial" w:eastAsia="MS Mincho" w:hAnsi="Arial"/>
          <w:sz w:val="24"/>
        </w:rPr>
        <w:t>significance</w:t>
      </w:r>
      <w:r>
        <w:rPr>
          <w:rFonts w:ascii="Arial" w:eastAsia="MS Mincho" w:hAnsi="Arial"/>
          <w:sz w:val="24"/>
        </w:rPr>
        <w:t xml:space="preserve"> reported in the row with the first eigenvalue is a test that as a set (both pairs of canonical variates tested simultaneously) CV</w:t>
      </w:r>
      <w:r>
        <w:rPr>
          <w:rFonts w:ascii="Arial" w:eastAsia="MS Mincho" w:hAnsi="Arial"/>
          <w:sz w:val="24"/>
          <w:vertAlign w:val="subscript"/>
        </w:rPr>
        <w:t>X</w:t>
      </w:r>
      <w:r>
        <w:rPr>
          <w:rFonts w:ascii="Arial" w:eastAsia="MS Mincho" w:hAnsi="Arial"/>
          <w:sz w:val="24"/>
        </w:rPr>
        <w:t xml:space="preserve"> is independent of CV</w:t>
      </w:r>
      <w:r>
        <w:rPr>
          <w:rFonts w:ascii="Arial" w:eastAsia="MS Mincho" w:hAnsi="Arial"/>
          <w:sz w:val="24"/>
          <w:vertAlign w:val="subscript"/>
        </w:rPr>
        <w:t>Y</w:t>
      </w:r>
      <w:r>
        <w:rPr>
          <w:rFonts w:ascii="Arial" w:eastAsia="MS Mincho" w:hAnsi="Arial"/>
          <w:sz w:val="24"/>
        </w:rPr>
        <w:t xml:space="preserve">.  This null was rejected, </w:t>
      </w:r>
      <w:r>
        <w:rPr>
          <w:rFonts w:ascii="Arial" w:eastAsia="MS Mincho" w:hAnsi="Arial"/>
          <w:i/>
          <w:sz w:val="24"/>
        </w:rPr>
        <w:t>p</w:t>
      </w:r>
      <w:r>
        <w:rPr>
          <w:rFonts w:ascii="Arial" w:eastAsia="MS Mincho" w:hAnsi="Arial"/>
          <w:sz w:val="24"/>
        </w:rPr>
        <w:t xml:space="preserve"> = .0099.  One next tests all remaining pairs (as a set) with the first pair removed, then all remaining pairs with the first and second pairs removed, etc.  For the </w:t>
      </w:r>
      <w:r>
        <w:rPr>
          <w:rFonts w:ascii="Arial" w:eastAsia="MS Mincho" w:hAnsi="Arial"/>
          <w:i/>
          <w:sz w:val="24"/>
        </w:rPr>
        <w:t>p</w:t>
      </w:r>
      <w:r>
        <w:rPr>
          <w:rFonts w:ascii="Arial" w:eastAsia="MS Mincho" w:hAnsi="Arial"/>
          <w:sz w:val="24"/>
        </w:rPr>
        <w:t xml:space="preserve"> values from such a test to be valid, at least one of the two sets of variables should have an approximately normal multivariate distribution.  For these data the second canonical correlation was significant (</w:t>
      </w:r>
      <w:r>
        <w:rPr>
          <w:rFonts w:ascii="Arial" w:eastAsia="MS Mincho" w:hAnsi="Arial"/>
          <w:i/>
          <w:sz w:val="24"/>
        </w:rPr>
        <w:t>p</w:t>
      </w:r>
      <w:r w:rsidR="00D53438">
        <w:rPr>
          <w:rFonts w:ascii="Arial" w:eastAsia="MS Mincho" w:hAnsi="Arial"/>
          <w:sz w:val="24"/>
        </w:rPr>
        <w:t xml:space="preserve"> = </w:t>
      </w:r>
      <w:r>
        <w:rPr>
          <w:rFonts w:ascii="Arial" w:eastAsia="MS Mincho" w:hAnsi="Arial"/>
          <w:sz w:val="24"/>
        </w:rPr>
        <w:t xml:space="preserve">.0392) with the first removed.  </w:t>
      </w:r>
      <w:r w:rsidR="00C5362F">
        <w:rPr>
          <w:rFonts w:ascii="Arial" w:eastAsia="MS Mincho" w:hAnsi="Arial"/>
          <w:sz w:val="24"/>
        </w:rPr>
        <w:t>I generally do</w:t>
      </w:r>
      <w:r>
        <w:rPr>
          <w:rFonts w:ascii="Arial" w:eastAsia="MS Mincho" w:hAnsi="Arial"/>
          <w:sz w:val="24"/>
        </w:rPr>
        <w:t xml:space="preserve"> not interpret a canonical correlation that is less than .30, even if it is significant, since it is trivially small (the overlap, percentage of variance shared by the two canonical variates, is 9% or less)</w:t>
      </w:r>
      <w:r w:rsidR="00C5362F">
        <w:rPr>
          <w:rFonts w:ascii="Arial" w:eastAsia="MS Mincho" w:hAnsi="Arial"/>
          <w:sz w:val="24"/>
        </w:rPr>
        <w:t>, but if I found a small correlation to be meaningful, I just might share my interpretation of it</w:t>
      </w:r>
      <w:r>
        <w:rPr>
          <w:rFonts w:ascii="Arial" w:eastAsia="MS Mincho" w:hAnsi="Arial"/>
          <w:sz w:val="24"/>
        </w:rPr>
        <w:t>.</w:t>
      </w:r>
    </w:p>
    <w:p w:rsidR="002743C5" w:rsidRDefault="002743C5" w:rsidP="005D7E34">
      <w:pPr>
        <w:pStyle w:val="PlainText"/>
        <w:spacing w:before="60" w:after="60"/>
        <w:rPr>
          <w:rFonts w:ascii="Arial" w:eastAsia="MS Mincho" w:hAnsi="Arial"/>
          <w:sz w:val="24"/>
        </w:rPr>
      </w:pPr>
      <w:r>
        <w:rPr>
          <w:rFonts w:ascii="Arial" w:eastAsia="MS Mincho" w:hAnsi="Arial"/>
          <w:sz w:val="24"/>
        </w:rPr>
        <w:tab/>
        <w:t xml:space="preserve">For each root the </w:t>
      </w:r>
      <w:r w:rsidRPr="002743C5">
        <w:rPr>
          <w:rFonts w:ascii="Arial" w:eastAsia="MS Mincho" w:hAnsi="Arial"/>
          <w:b/>
          <w:sz w:val="24"/>
        </w:rPr>
        <w:t>eigenvalue</w:t>
      </w:r>
      <w:r>
        <w:rPr>
          <w:rFonts w:ascii="Arial" w:eastAsia="MS Mincho" w:hAnsi="Arial"/>
          <w:sz w:val="24"/>
        </w:rPr>
        <w:t xml:space="preserve"> is equal to the ratio of the squared canonical correlation (explained variance in the canonical variate) to one minus the squared canonical correlation (unexplained variance in the canonical variate).  An eigenvalue of 1 would be obtained if the squared canonical correlation was .5 – the proportion of variance explained would be equal to the proportion of variance not explained.  An eigenvalue of 1/3 would be obtained if the squared canonical correlation was .25 – the proportion of unexplained variance would be three times the proportion of explained variance.  An eigenvalue of 3 would be obtained if the squared canonical correlation was .75 – the proportion of explained variance would be three times the propo</w:t>
      </w:r>
      <w:r w:rsidR="008A1D0F">
        <w:rPr>
          <w:rFonts w:ascii="Arial" w:eastAsia="MS Mincho" w:hAnsi="Arial"/>
          <w:sz w:val="24"/>
        </w:rPr>
        <w:t>rtion of unexplained variance.</w:t>
      </w:r>
    </w:p>
    <w:p w:rsidR="00977748" w:rsidRDefault="00977748" w:rsidP="005D7E34">
      <w:pPr>
        <w:pStyle w:val="PlainText"/>
        <w:spacing w:before="60" w:after="60"/>
        <w:rPr>
          <w:rFonts w:ascii="Arial" w:eastAsia="MS Mincho" w:hAnsi="Arial"/>
          <w:sz w:val="24"/>
        </w:rPr>
      </w:pPr>
      <w:r>
        <w:rPr>
          <w:rFonts w:ascii="Arial" w:eastAsia="MS Mincho" w:hAnsi="Arial"/>
          <w:sz w:val="24"/>
        </w:rPr>
        <w:tab/>
        <w:t>CANCORR gave us the raw and the standardized coefficients (</w:t>
      </w:r>
      <w:r>
        <w:rPr>
          <w:rFonts w:ascii="Arial" w:eastAsia="MS Mincho" w:hAnsi="Arial"/>
          <w:i/>
          <w:sz w:val="24"/>
        </w:rPr>
        <w:t>a</w:t>
      </w:r>
      <w:r>
        <w:rPr>
          <w:rFonts w:ascii="Arial" w:eastAsia="MS Mincho" w:hAnsi="Arial"/>
          <w:i/>
          <w:sz w:val="24"/>
          <w:vertAlign w:val="subscript"/>
        </w:rPr>
        <w:t>1</w:t>
      </w:r>
      <w:r>
        <w:rPr>
          <w:rFonts w:ascii="Arial" w:eastAsia="MS Mincho" w:hAnsi="Arial"/>
          <w:sz w:val="24"/>
        </w:rPr>
        <w:t xml:space="preserve">, </w:t>
      </w:r>
      <w:r>
        <w:rPr>
          <w:rFonts w:ascii="Arial" w:eastAsia="MS Mincho" w:hAnsi="Arial"/>
          <w:i/>
          <w:sz w:val="24"/>
        </w:rPr>
        <w:t>a</w:t>
      </w:r>
      <w:r>
        <w:rPr>
          <w:rFonts w:ascii="Arial" w:eastAsia="MS Mincho" w:hAnsi="Arial"/>
          <w:i/>
          <w:sz w:val="24"/>
          <w:vertAlign w:val="subscript"/>
        </w:rPr>
        <w:t>2</w:t>
      </w:r>
      <w:r>
        <w:rPr>
          <w:rFonts w:ascii="Arial" w:eastAsia="MS Mincho" w:hAnsi="Arial"/>
          <w:sz w:val="24"/>
        </w:rPr>
        <w:t xml:space="preserve">, ... </w:t>
      </w:r>
      <w:r>
        <w:rPr>
          <w:rFonts w:ascii="Arial" w:eastAsia="MS Mincho" w:hAnsi="Arial"/>
          <w:i/>
          <w:sz w:val="24"/>
        </w:rPr>
        <w:t>b</w:t>
      </w:r>
      <w:r>
        <w:rPr>
          <w:rFonts w:ascii="Arial" w:eastAsia="MS Mincho" w:hAnsi="Arial"/>
          <w:i/>
          <w:sz w:val="24"/>
          <w:vertAlign w:val="subscript"/>
        </w:rPr>
        <w:t>1</w:t>
      </w:r>
      <w:r>
        <w:rPr>
          <w:rFonts w:ascii="Arial" w:eastAsia="MS Mincho" w:hAnsi="Arial"/>
          <w:sz w:val="24"/>
        </w:rPr>
        <w:t xml:space="preserve">, </w:t>
      </w:r>
      <w:r>
        <w:rPr>
          <w:rFonts w:ascii="Arial" w:eastAsia="MS Mincho" w:hAnsi="Arial"/>
          <w:i/>
          <w:sz w:val="24"/>
        </w:rPr>
        <w:t>b</w:t>
      </w:r>
      <w:r>
        <w:rPr>
          <w:rFonts w:ascii="Arial" w:eastAsia="MS Mincho" w:hAnsi="Arial"/>
          <w:i/>
          <w:sz w:val="24"/>
          <w:vertAlign w:val="subscript"/>
        </w:rPr>
        <w:t>2</w:t>
      </w:r>
      <w:r>
        <w:rPr>
          <w:rFonts w:ascii="Arial" w:eastAsia="MS Mincho" w:hAnsi="Arial"/>
          <w:sz w:val="24"/>
        </w:rPr>
        <w:t>, ...) for each pair of canonical variates.  One generally interprets the canonical variates from their loadings rather than from their canonical coefficients, and SAS gives us those loadings under the descriptive title "Correlations Between The (set of variables) And Their Canonical Variables."</w:t>
      </w:r>
      <w:r w:rsidR="00C5362F">
        <w:rPr>
          <w:rFonts w:ascii="Arial" w:eastAsia="MS Mincho" w:hAnsi="Arial"/>
          <w:sz w:val="24"/>
        </w:rPr>
        <w:t xml:space="preserve"> </w:t>
      </w:r>
      <w:r>
        <w:rPr>
          <w:rFonts w:ascii="Arial" w:eastAsia="MS Mincho" w:hAnsi="Arial"/>
          <w:sz w:val="24"/>
        </w:rPr>
        <w:t xml:space="preserve"> For the </w:t>
      </w:r>
      <w:proofErr w:type="spellStart"/>
      <w:r>
        <w:rPr>
          <w:rFonts w:ascii="Arial" w:eastAsia="MS Mincho" w:hAnsi="Arial"/>
          <w:sz w:val="24"/>
        </w:rPr>
        <w:t>Homonegativity</w:t>
      </w:r>
      <w:proofErr w:type="spellEnd"/>
      <w:r>
        <w:rPr>
          <w:rFonts w:ascii="Arial" w:eastAsia="MS Mincho" w:hAnsi="Arial"/>
          <w:sz w:val="24"/>
        </w:rPr>
        <w:t xml:space="preserve"> variables, CV</w:t>
      </w:r>
      <w:r>
        <w:rPr>
          <w:rFonts w:ascii="Arial" w:eastAsia="MS Mincho" w:hAnsi="Arial"/>
          <w:sz w:val="24"/>
          <w:vertAlign w:val="subscript"/>
        </w:rPr>
        <w:t>1</w:t>
      </w:r>
      <w:r>
        <w:rPr>
          <w:rFonts w:ascii="Arial" w:eastAsia="MS Mincho" w:hAnsi="Arial"/>
          <w:sz w:val="24"/>
        </w:rPr>
        <w:t xml:space="preserve"> loads heavily on both IAH and SBS -- high scores on this CV indicate that the individual is homophobic and aggresses against gays.  For the MMPI variables, CV</w:t>
      </w:r>
      <w:r>
        <w:rPr>
          <w:rFonts w:ascii="Arial" w:eastAsia="MS Mincho" w:hAnsi="Arial"/>
          <w:sz w:val="24"/>
          <w:vertAlign w:val="subscript"/>
        </w:rPr>
        <w:t>1</w:t>
      </w:r>
      <w:r>
        <w:rPr>
          <w:rFonts w:ascii="Arial" w:eastAsia="MS Mincho" w:hAnsi="Arial"/>
          <w:sz w:val="24"/>
        </w:rPr>
        <w:t xml:space="preserve"> loads well on all MMPI scales (negatively on MF and K) -- high scores on this CV indicate that the individual is hypomanic, masculine, psychopathically deviant, and unusually frank.  The canonical correlation for the first pair of canonical variates indicates that stereotypically masculine, hypomanic, psychopathically deviant, frank men are homophobic and report aggressing against homosexuals.</w:t>
      </w:r>
    </w:p>
    <w:p w:rsidR="00977748" w:rsidRDefault="00977748" w:rsidP="005D7E34">
      <w:pPr>
        <w:pStyle w:val="PlainText"/>
        <w:spacing w:before="60" w:after="60"/>
        <w:rPr>
          <w:rFonts w:ascii="Arial" w:eastAsia="MS Mincho" w:hAnsi="Arial"/>
          <w:sz w:val="24"/>
        </w:rPr>
      </w:pPr>
      <w:r>
        <w:rPr>
          <w:rFonts w:ascii="Arial" w:eastAsia="MS Mincho" w:hAnsi="Arial"/>
          <w:sz w:val="24"/>
        </w:rPr>
        <w:tab/>
        <w:t xml:space="preserve">The second pair of canonical variates show suppression.  Look at the correlations and the standardized coefficients (beta weights) for the </w:t>
      </w:r>
      <w:proofErr w:type="spellStart"/>
      <w:r>
        <w:rPr>
          <w:rFonts w:ascii="Arial" w:eastAsia="MS Mincho" w:hAnsi="Arial"/>
          <w:sz w:val="24"/>
        </w:rPr>
        <w:t>homonegativity</w:t>
      </w:r>
      <w:proofErr w:type="spellEnd"/>
      <w:r>
        <w:rPr>
          <w:rFonts w:ascii="Arial" w:eastAsia="MS Mincho" w:hAnsi="Arial"/>
          <w:sz w:val="24"/>
        </w:rPr>
        <w:t xml:space="preserve"> CV</w:t>
      </w:r>
      <w:r>
        <w:rPr>
          <w:rFonts w:ascii="Arial" w:eastAsia="MS Mincho" w:hAnsi="Arial"/>
          <w:sz w:val="24"/>
          <w:vertAlign w:val="subscript"/>
        </w:rPr>
        <w:t>2</w:t>
      </w:r>
      <w:r>
        <w:rPr>
          <w:rFonts w:ascii="Arial" w:eastAsia="MS Mincho" w:hAnsi="Arial"/>
          <w:sz w:val="24"/>
        </w:rPr>
        <w:t xml:space="preserve"> and its variables.  For each of the variables, the beta weights are higher than the correlations, indicating cooperative suppression (each variable suppresses irrelevant variance in the other).  Individuals scoring high on this CV are not homophobic, but do aggress against gays.  Perhaps these individuals are, in the words of one of my graduate students (Cliff Wall), “equal opportunity bullies” -- they aggress against everybody, not just against gays.  Such nondiscriminatory aggression is associated with (look at the loadings for the second CV of the MMPI) hypomania and femininity (dare I call this CV ‘bitchiness’?).</w:t>
      </w:r>
    </w:p>
    <w:p w:rsidR="00977748" w:rsidRDefault="00977748" w:rsidP="005D7E34">
      <w:pPr>
        <w:pStyle w:val="PlainText"/>
        <w:spacing w:before="60" w:after="60"/>
        <w:rPr>
          <w:rFonts w:ascii="Arial" w:eastAsia="MS Mincho" w:hAnsi="Arial"/>
          <w:sz w:val="24"/>
        </w:rPr>
      </w:pPr>
      <w:r>
        <w:rPr>
          <w:rFonts w:ascii="Arial" w:eastAsia="MS Mincho" w:hAnsi="Arial"/>
          <w:sz w:val="24"/>
        </w:rPr>
        <w:tab/>
        <w:t xml:space="preserve">One generally wants to know </w:t>
      </w:r>
      <w:r>
        <w:rPr>
          <w:rFonts w:ascii="Arial" w:eastAsia="MS Mincho" w:hAnsi="Arial"/>
          <w:b/>
          <w:sz w:val="24"/>
        </w:rPr>
        <w:t>how much variance a canonical variate extracts from its set of variables</w:t>
      </w:r>
      <w:r>
        <w:rPr>
          <w:rFonts w:ascii="Arial" w:eastAsia="MS Mincho" w:hAnsi="Arial"/>
          <w:sz w:val="24"/>
        </w:rPr>
        <w:t xml:space="preserve">.  Look at the loadings for the </w:t>
      </w:r>
      <w:proofErr w:type="spellStart"/>
      <w:r>
        <w:rPr>
          <w:rFonts w:ascii="Arial" w:eastAsia="MS Mincho" w:hAnsi="Arial"/>
          <w:sz w:val="24"/>
        </w:rPr>
        <w:t>Homonegativity</w:t>
      </w:r>
      <w:proofErr w:type="spellEnd"/>
      <w:r>
        <w:rPr>
          <w:rFonts w:ascii="Arial" w:eastAsia="MS Mincho" w:hAnsi="Arial"/>
          <w:sz w:val="24"/>
        </w:rPr>
        <w:t xml:space="preserve"> variables.  Homoneg_1 captures .5219</w:t>
      </w:r>
      <w:r>
        <w:rPr>
          <w:rFonts w:ascii="Arial" w:eastAsia="MS Mincho" w:hAnsi="Arial"/>
          <w:sz w:val="24"/>
          <w:vertAlign w:val="superscript"/>
        </w:rPr>
        <w:t>2</w:t>
      </w:r>
      <w:r>
        <w:rPr>
          <w:rFonts w:ascii="Arial" w:eastAsia="MS Mincho" w:hAnsi="Arial"/>
          <w:sz w:val="24"/>
        </w:rPr>
        <w:t xml:space="preserve"> of the variance in IAH and .9907</w:t>
      </w:r>
      <w:r>
        <w:rPr>
          <w:rFonts w:ascii="Arial" w:eastAsia="MS Mincho" w:hAnsi="Arial"/>
          <w:sz w:val="24"/>
          <w:vertAlign w:val="superscript"/>
        </w:rPr>
        <w:t>2</w:t>
      </w:r>
      <w:r>
        <w:rPr>
          <w:rFonts w:ascii="Arial" w:eastAsia="MS Mincho" w:hAnsi="Arial"/>
          <w:sz w:val="24"/>
        </w:rPr>
        <w:t xml:space="preserve"> of the variance in SBS, so the proportion of the total variance in the </w:t>
      </w:r>
      <w:proofErr w:type="spellStart"/>
      <w:r>
        <w:rPr>
          <w:rFonts w:ascii="Arial" w:eastAsia="MS Mincho" w:hAnsi="Arial"/>
          <w:sz w:val="24"/>
        </w:rPr>
        <w:t>Homonegativity</w:t>
      </w:r>
      <w:proofErr w:type="spellEnd"/>
      <w:r>
        <w:rPr>
          <w:rFonts w:ascii="Arial" w:eastAsia="MS Mincho" w:hAnsi="Arial"/>
          <w:sz w:val="24"/>
        </w:rPr>
        <w:t xml:space="preserve"> variables captured by the Homoneg_1 canonical variate is the mean of .5219</w:t>
      </w:r>
      <w:r>
        <w:rPr>
          <w:rFonts w:ascii="Arial" w:eastAsia="MS Mincho" w:hAnsi="Arial"/>
          <w:sz w:val="24"/>
          <w:vertAlign w:val="superscript"/>
        </w:rPr>
        <w:t>2</w:t>
      </w:r>
      <w:r>
        <w:rPr>
          <w:rFonts w:ascii="Arial" w:eastAsia="MS Mincho" w:hAnsi="Arial"/>
          <w:sz w:val="24"/>
        </w:rPr>
        <w:t xml:space="preserve"> and .9907</w:t>
      </w:r>
      <w:r>
        <w:rPr>
          <w:rFonts w:ascii="Arial" w:eastAsia="MS Mincho" w:hAnsi="Arial"/>
          <w:sz w:val="24"/>
          <w:vertAlign w:val="superscript"/>
        </w:rPr>
        <w:t>2</w:t>
      </w:r>
      <w:r>
        <w:rPr>
          <w:rFonts w:ascii="Arial" w:eastAsia="MS Mincho" w:hAnsi="Arial"/>
          <w:sz w:val="24"/>
        </w:rPr>
        <w:t xml:space="preserve"> = .6269.  We can find the proportion of variance each canonical variate extracts from its own set of variables by simply finding the mean of the squared loadings between the canonical variate and the variables of its own set. SAS gives us these proportions as "Standardized Variance of the (set of variables) Explained by Their Own Canonical Variables."  Homoneg_2 captures the remaining 37.31% of the variance in the </w:t>
      </w:r>
      <w:proofErr w:type="spellStart"/>
      <w:r>
        <w:rPr>
          <w:rFonts w:ascii="Arial" w:eastAsia="MS Mincho" w:hAnsi="Arial"/>
          <w:sz w:val="24"/>
        </w:rPr>
        <w:t>Homonegativity</w:t>
      </w:r>
      <w:proofErr w:type="spellEnd"/>
      <w:r>
        <w:rPr>
          <w:rFonts w:ascii="Arial" w:eastAsia="MS Mincho" w:hAnsi="Arial"/>
          <w:sz w:val="24"/>
        </w:rPr>
        <w:t xml:space="preserve"> variables, for a total of 100% captured by the two </w:t>
      </w:r>
      <w:proofErr w:type="spellStart"/>
      <w:r>
        <w:rPr>
          <w:rFonts w:ascii="Arial" w:eastAsia="MS Mincho" w:hAnsi="Arial"/>
          <w:sz w:val="24"/>
        </w:rPr>
        <w:t>Homonegativity</w:t>
      </w:r>
      <w:proofErr w:type="spellEnd"/>
      <w:r>
        <w:rPr>
          <w:rFonts w:ascii="Arial" w:eastAsia="MS Mincho" w:hAnsi="Arial"/>
          <w:sz w:val="24"/>
        </w:rPr>
        <w:t xml:space="preserve"> canonical variates.</w:t>
      </w:r>
    </w:p>
    <w:p w:rsidR="00977748" w:rsidRDefault="00977748" w:rsidP="005D7E34">
      <w:pPr>
        <w:pStyle w:val="PlainText"/>
        <w:spacing w:before="60" w:after="60"/>
        <w:rPr>
          <w:rFonts w:ascii="Arial" w:eastAsia="MS Mincho" w:hAnsi="Arial"/>
          <w:sz w:val="24"/>
        </w:rPr>
      </w:pPr>
      <w:r>
        <w:rPr>
          <w:rFonts w:ascii="Arial" w:eastAsia="MS Mincho" w:hAnsi="Arial"/>
          <w:sz w:val="24"/>
        </w:rPr>
        <w:tab/>
        <w:t xml:space="preserve">MMPI_1 captures 22.70% of the variance in the MMPI variables and MMPI_2 another 28.92%, for a total of 51.62% captured by the two MMPI canonical variates.  Note that with respect to capturing variance in MMPI, the second MMPI canonical variate captured more than did the first - recall that canonical variates are ordered by the size of their canonical correlations, not by how much variance they capture in their variables.  </w:t>
      </w:r>
      <w:r w:rsidR="000A21F8" w:rsidRPr="000A21F8">
        <w:rPr>
          <w:rFonts w:ascii="Arial" w:eastAsia="MS Mincho" w:hAnsi="Arial"/>
          <w:sz w:val="24"/>
        </w:rPr>
        <w:t xml:space="preserve">Here, the first weighted linear combination of the MMPI is constructed from that variance in the MMPI that is best related to the first linear combination of the </w:t>
      </w:r>
      <w:proofErr w:type="spellStart"/>
      <w:r w:rsidR="000A21F8" w:rsidRPr="000A21F8">
        <w:rPr>
          <w:rFonts w:ascii="Arial" w:eastAsia="MS Mincho" w:hAnsi="Arial"/>
          <w:sz w:val="24"/>
        </w:rPr>
        <w:t>Homonegativity</w:t>
      </w:r>
      <w:proofErr w:type="spellEnd"/>
      <w:r w:rsidR="000A21F8" w:rsidRPr="000A21F8">
        <w:rPr>
          <w:rFonts w:ascii="Arial" w:eastAsia="MS Mincho" w:hAnsi="Arial"/>
          <w:sz w:val="24"/>
        </w:rPr>
        <w:t>, but that variance of the first MMPI is less than that of the second MMPI.</w:t>
      </w:r>
      <w:r>
        <w:rPr>
          <w:rFonts w:ascii="Arial" w:eastAsia="MS Mincho" w:hAnsi="Arial"/>
          <w:sz w:val="24"/>
        </w:rPr>
        <w:t xml:space="preserve">  It is always true that 100% of the variance will be captured from the smaller set of variables and less from the larger set.  If both sets have the same number of variables, all the variance in each set will be captured by its </w:t>
      </w:r>
      <w:r w:rsidR="00C5362F">
        <w:rPr>
          <w:rFonts w:ascii="Arial" w:eastAsia="MS Mincho" w:hAnsi="Arial"/>
          <w:sz w:val="24"/>
        </w:rPr>
        <w:t xml:space="preserve">own </w:t>
      </w:r>
      <w:r>
        <w:rPr>
          <w:rFonts w:ascii="Arial" w:eastAsia="MS Mincho" w:hAnsi="Arial"/>
          <w:i/>
          <w:sz w:val="24"/>
        </w:rPr>
        <w:t>p</w:t>
      </w:r>
      <w:r>
        <w:rPr>
          <w:rFonts w:ascii="Arial" w:eastAsia="MS Mincho" w:hAnsi="Arial"/>
          <w:sz w:val="24"/>
        </w:rPr>
        <w:t xml:space="preserve"> = </w:t>
      </w:r>
      <w:r>
        <w:rPr>
          <w:rFonts w:ascii="Arial" w:eastAsia="MS Mincho" w:hAnsi="Arial"/>
          <w:i/>
          <w:sz w:val="24"/>
        </w:rPr>
        <w:t>m</w:t>
      </w:r>
      <w:r>
        <w:rPr>
          <w:rFonts w:ascii="Arial" w:eastAsia="MS Mincho" w:hAnsi="Arial"/>
          <w:sz w:val="24"/>
        </w:rPr>
        <w:t xml:space="preserve"> canonical variates.</w:t>
      </w:r>
    </w:p>
    <w:p w:rsidR="00977748" w:rsidRDefault="00977748" w:rsidP="005D7E34">
      <w:pPr>
        <w:pStyle w:val="PlainText"/>
        <w:spacing w:before="60" w:after="60"/>
        <w:rPr>
          <w:rFonts w:ascii="Arial" w:eastAsia="MS Mincho" w:hAnsi="Arial"/>
          <w:sz w:val="24"/>
        </w:rPr>
      </w:pPr>
      <w:r>
        <w:rPr>
          <w:rFonts w:ascii="Arial" w:eastAsia="MS Mincho" w:hAnsi="Arial"/>
          <w:sz w:val="24"/>
        </w:rPr>
        <w:tab/>
        <w:t xml:space="preserve">SAS also gives us the </w:t>
      </w:r>
      <w:r>
        <w:rPr>
          <w:rFonts w:ascii="Arial" w:eastAsia="MS Mincho" w:hAnsi="Arial"/>
          <w:b/>
          <w:sz w:val="24"/>
        </w:rPr>
        <w:t>correlations between each variable and each opposite canonical variate</w:t>
      </w:r>
      <w:r>
        <w:rPr>
          <w:rFonts w:ascii="Arial" w:eastAsia="MS Mincho" w:hAnsi="Arial"/>
          <w:sz w:val="24"/>
        </w:rPr>
        <w:t xml:space="preserve">, under the title "Correlations Between the (set of variables) and the Canonical Variables of the (opposite set of variables).  Look at these cross-set loadings for the </w:t>
      </w:r>
      <w:proofErr w:type="spellStart"/>
      <w:r>
        <w:rPr>
          <w:rFonts w:ascii="Arial" w:eastAsia="MS Mincho" w:hAnsi="Arial"/>
          <w:sz w:val="24"/>
        </w:rPr>
        <w:t>Homonegativity</w:t>
      </w:r>
      <w:proofErr w:type="spellEnd"/>
      <w:r>
        <w:rPr>
          <w:rFonts w:ascii="Arial" w:eastAsia="MS Mincho" w:hAnsi="Arial"/>
          <w:sz w:val="24"/>
        </w:rPr>
        <w:t xml:space="preserve"> variables.  The MMPI_1 canonical variate "explains" .1982</w:t>
      </w:r>
      <w:r>
        <w:rPr>
          <w:rFonts w:ascii="Arial" w:eastAsia="MS Mincho" w:hAnsi="Arial"/>
          <w:sz w:val="24"/>
          <w:vertAlign w:val="superscript"/>
        </w:rPr>
        <w:t>2</w:t>
      </w:r>
      <w:r>
        <w:rPr>
          <w:rFonts w:ascii="Arial" w:eastAsia="MS Mincho" w:hAnsi="Arial"/>
          <w:sz w:val="24"/>
        </w:rPr>
        <w:t xml:space="preserve"> of the variance in IAH and .3762</w:t>
      </w:r>
      <w:r>
        <w:rPr>
          <w:rFonts w:ascii="Arial" w:eastAsia="MS Mincho" w:hAnsi="Arial"/>
          <w:sz w:val="24"/>
          <w:vertAlign w:val="superscript"/>
        </w:rPr>
        <w:t>2</w:t>
      </w:r>
      <w:r>
        <w:rPr>
          <w:rFonts w:ascii="Arial" w:eastAsia="MS Mincho" w:hAnsi="Arial"/>
          <w:sz w:val="24"/>
        </w:rPr>
        <w:t xml:space="preserve"> of the variance in SBS, for a total of </w:t>
      </w:r>
      <w:r>
        <w:rPr>
          <w:rFonts w:ascii="Arial" w:eastAsia="MS Mincho" w:hAnsi="Arial"/>
          <w:position w:val="-24"/>
          <w:sz w:val="24"/>
        </w:rPr>
        <w:object w:dxaOrig="28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9pt;height:33.3pt" o:ole="">
            <v:imagedata r:id="rId10" o:title=""/>
          </v:shape>
          <o:OLEObject Type="Embed" ProgID="Equation.3" ShapeID="_x0000_i1026" DrawAspect="Content" ObjectID="_1602432631" r:id="rId11"/>
        </w:object>
      </w:r>
      <w:r>
        <w:rPr>
          <w:rFonts w:ascii="Arial" w:eastAsia="MS Mincho" w:hAnsi="Arial"/>
          <w:sz w:val="24"/>
        </w:rPr>
        <w:t xml:space="preserve"> </w:t>
      </w:r>
      <w:proofErr w:type="spellStart"/>
      <w:r>
        <w:rPr>
          <w:rFonts w:ascii="Arial" w:eastAsia="MS Mincho" w:hAnsi="Arial"/>
          <w:sz w:val="24"/>
        </w:rPr>
        <w:t>of</w:t>
      </w:r>
      <w:proofErr w:type="spellEnd"/>
      <w:r>
        <w:rPr>
          <w:rFonts w:ascii="Arial" w:eastAsia="MS Mincho" w:hAnsi="Arial"/>
          <w:sz w:val="24"/>
        </w:rPr>
        <w:t xml:space="preserve"> the total variance in the </w:t>
      </w:r>
      <w:proofErr w:type="spellStart"/>
      <w:r>
        <w:rPr>
          <w:rFonts w:ascii="Arial" w:eastAsia="MS Mincho" w:hAnsi="Arial"/>
          <w:sz w:val="24"/>
        </w:rPr>
        <w:t>Homonegativity</w:t>
      </w:r>
      <w:proofErr w:type="spellEnd"/>
      <w:r>
        <w:rPr>
          <w:rFonts w:ascii="Arial" w:eastAsia="MS Mincho" w:hAnsi="Arial"/>
          <w:sz w:val="24"/>
        </w:rPr>
        <w:t xml:space="preserve"> variables.  Note that this percentage was computed as a mean of the squared (cross-set) loadings, just as we previously did to find the proportions of variance a canonical variate captured from its own set of variables.  This percentage is called a </w:t>
      </w:r>
      <w:r>
        <w:rPr>
          <w:rFonts w:ascii="Arial" w:eastAsia="MS Mincho" w:hAnsi="Arial"/>
          <w:b/>
          <w:sz w:val="24"/>
        </w:rPr>
        <w:t>redundancy</w:t>
      </w:r>
      <w:r>
        <w:rPr>
          <w:rFonts w:ascii="Arial" w:eastAsia="MS Mincho" w:hAnsi="Arial"/>
          <w:sz w:val="24"/>
        </w:rPr>
        <w:t xml:space="preserve">.  The redundancy </w:t>
      </w:r>
      <w:proofErr w:type="spellStart"/>
      <w:r>
        <w:rPr>
          <w:rFonts w:ascii="Arial" w:eastAsia="MS Mincho" w:hAnsi="Arial"/>
          <w:sz w:val="24"/>
        </w:rPr>
        <w:t>X</w:t>
      </w:r>
      <w:r>
        <w:rPr>
          <w:rFonts w:ascii="Arial" w:eastAsia="MS Mincho" w:hAnsi="Arial"/>
          <w:sz w:val="24"/>
          <w:vertAlign w:val="subscript"/>
        </w:rPr>
        <w:t>j</w:t>
      </w:r>
      <w:proofErr w:type="spellEnd"/>
      <w:r>
        <w:rPr>
          <w:rFonts w:ascii="Arial" w:eastAsia="MS Mincho" w:hAnsi="Arial"/>
          <w:sz w:val="24"/>
        </w:rPr>
        <w:t xml:space="preserve"> is the proportion of the total variance in the set of X variables that is redundant with (predicted from, "explained" by) the </w:t>
      </w:r>
      <w:proofErr w:type="spellStart"/>
      <w:r>
        <w:rPr>
          <w:rFonts w:ascii="Arial" w:eastAsia="MS Mincho" w:hAnsi="Arial"/>
          <w:sz w:val="24"/>
        </w:rPr>
        <w:t>j</w:t>
      </w:r>
      <w:r>
        <w:rPr>
          <w:rFonts w:ascii="Arial" w:eastAsia="MS Mincho" w:hAnsi="Arial"/>
          <w:sz w:val="24"/>
          <w:vertAlign w:val="superscript"/>
        </w:rPr>
        <w:t>th</w:t>
      </w:r>
      <w:proofErr w:type="spellEnd"/>
      <w:r>
        <w:rPr>
          <w:rFonts w:ascii="Arial" w:eastAsia="MS Mincho" w:hAnsi="Arial"/>
          <w:sz w:val="24"/>
        </w:rPr>
        <w:t xml:space="preserve"> canonical variate of the (opposite set) Y variables.</w:t>
      </w:r>
    </w:p>
    <w:p w:rsidR="00977748" w:rsidRDefault="00977748" w:rsidP="005D7E34">
      <w:pPr>
        <w:pStyle w:val="PlainText"/>
        <w:spacing w:before="60" w:after="60"/>
        <w:rPr>
          <w:rFonts w:ascii="Arial" w:eastAsia="MS Mincho" w:hAnsi="Arial"/>
          <w:sz w:val="24"/>
        </w:rPr>
      </w:pPr>
      <w:r>
        <w:rPr>
          <w:rFonts w:ascii="Arial" w:eastAsia="MS Mincho" w:hAnsi="Arial"/>
          <w:sz w:val="24"/>
        </w:rPr>
        <w:tab/>
        <w:t xml:space="preserve">Such a redundancy can also be computed from own-set proportions of variance captured and the canonical correlations.  Homoneg_1 captures .6269 of the variance in its own set of variables.  The canonical </w:t>
      </w:r>
      <w:r>
        <w:rPr>
          <w:rFonts w:ascii="Arial" w:eastAsia="MS Mincho" w:hAnsi="Arial"/>
          <w:i/>
          <w:sz w:val="24"/>
        </w:rPr>
        <w:t>r</w:t>
      </w:r>
      <w:r>
        <w:rPr>
          <w:rFonts w:ascii="Arial" w:eastAsia="MS Mincho" w:hAnsi="Arial"/>
          <w:i/>
          <w:sz w:val="24"/>
          <w:vertAlign w:val="superscript"/>
        </w:rPr>
        <w:t>2</w:t>
      </w:r>
      <w:r>
        <w:rPr>
          <w:rFonts w:ascii="Arial" w:eastAsia="MS Mincho" w:hAnsi="Arial"/>
          <w:sz w:val="24"/>
        </w:rPr>
        <w:t xml:space="preserve"> (the square of the </w:t>
      </w:r>
      <w:r>
        <w:rPr>
          <w:rFonts w:ascii="Arial" w:eastAsia="MS Mincho" w:hAnsi="Arial"/>
          <w:i/>
          <w:sz w:val="24"/>
        </w:rPr>
        <w:t>r</w:t>
      </w:r>
      <w:r>
        <w:rPr>
          <w:rFonts w:ascii="Arial" w:eastAsia="MS Mincho" w:hAnsi="Arial"/>
          <w:sz w:val="24"/>
        </w:rPr>
        <w:t xml:space="preserve"> between MMPI_1 and Homoneg_1) is .1442, = indicating that 14.42% of the variance in the Homoneg_1 canonical variate is explained by its correlation with the MMPI_1 canonical variate.  Well, if .6269 of the variance in the </w:t>
      </w:r>
      <w:proofErr w:type="spellStart"/>
      <w:r>
        <w:rPr>
          <w:rFonts w:ascii="Arial" w:eastAsia="MS Mincho" w:hAnsi="Arial"/>
          <w:sz w:val="24"/>
        </w:rPr>
        <w:t>Homonegativity</w:t>
      </w:r>
      <w:proofErr w:type="spellEnd"/>
      <w:r>
        <w:rPr>
          <w:rFonts w:ascii="Arial" w:eastAsia="MS Mincho" w:hAnsi="Arial"/>
          <w:sz w:val="24"/>
        </w:rPr>
        <w:t xml:space="preserve"> variables is captured by the Homoneg_1 canonical variate and .1442 of the variance in Homoneg_1 is explained by MMPI_1, then (.6269)(.1442) = .0904 of the variance in the </w:t>
      </w:r>
      <w:proofErr w:type="spellStart"/>
      <w:r>
        <w:rPr>
          <w:rFonts w:ascii="Arial" w:eastAsia="MS Mincho" w:hAnsi="Arial"/>
          <w:sz w:val="24"/>
        </w:rPr>
        <w:t>Homonegativity</w:t>
      </w:r>
      <w:proofErr w:type="spellEnd"/>
      <w:r>
        <w:rPr>
          <w:rFonts w:ascii="Arial" w:eastAsia="MS Mincho" w:hAnsi="Arial"/>
          <w:sz w:val="24"/>
        </w:rPr>
        <w:t xml:space="preserve"> variables is explained by the MMPI_1 canonical variate, which is exactly what SAS tells us under the title "Standardized Variance of the Delinquency Explained by the Opposite Canonical Variables."</w:t>
      </w:r>
    </w:p>
    <w:p w:rsidR="00977748" w:rsidRDefault="00977748" w:rsidP="005D7E34">
      <w:pPr>
        <w:pStyle w:val="PlainText"/>
        <w:spacing w:before="60" w:after="60"/>
        <w:rPr>
          <w:rFonts w:ascii="Arial" w:eastAsia="MS Mincho" w:hAnsi="Arial"/>
          <w:sz w:val="24"/>
        </w:rPr>
      </w:pPr>
      <w:r>
        <w:rPr>
          <w:rFonts w:ascii="Arial" w:eastAsia="MS Mincho" w:hAnsi="Arial"/>
          <w:sz w:val="24"/>
        </w:rPr>
        <w:tab/>
        <w:t>In general, you multiply (the proportion of variance that one X canonical variate captures from its own set of X variables) times (the squared canonical correlation between that X canonical variate and the corresponding Y canonical variate) to obtain the amount of variance in the X variables explained by the canonical variate from the (opposite) Y set of variables.</w:t>
      </w:r>
    </w:p>
    <w:p w:rsidR="00977748" w:rsidRDefault="00977748" w:rsidP="005D7E34">
      <w:pPr>
        <w:pStyle w:val="PlainText"/>
        <w:spacing w:before="60" w:after="60"/>
        <w:rPr>
          <w:rFonts w:ascii="Arial" w:eastAsia="MS Mincho" w:hAnsi="Arial"/>
          <w:sz w:val="24"/>
        </w:rPr>
      </w:pPr>
      <w:r>
        <w:rPr>
          <w:rFonts w:ascii="Arial" w:eastAsia="MS Mincho" w:hAnsi="Arial"/>
          <w:sz w:val="24"/>
        </w:rPr>
        <w:tab/>
        <w:t xml:space="preserve">For our data, the MMPI canonical variates explain a total of 12.95% of the variance in the </w:t>
      </w:r>
      <w:proofErr w:type="spellStart"/>
      <w:r>
        <w:rPr>
          <w:rFonts w:ascii="Arial" w:eastAsia="MS Mincho" w:hAnsi="Arial"/>
          <w:sz w:val="24"/>
        </w:rPr>
        <w:t>Homonegativity</w:t>
      </w:r>
      <w:proofErr w:type="spellEnd"/>
      <w:r>
        <w:rPr>
          <w:rFonts w:ascii="Arial" w:eastAsia="MS Mincho" w:hAnsi="Arial"/>
          <w:sz w:val="24"/>
        </w:rPr>
        <w:t xml:space="preserve"> variables (.0904 explained by MMPI_1, .0391 explained by MMPI_2).  The </w:t>
      </w:r>
      <w:proofErr w:type="spellStart"/>
      <w:r>
        <w:rPr>
          <w:rFonts w:ascii="Arial" w:eastAsia="MS Mincho" w:hAnsi="Arial"/>
          <w:sz w:val="24"/>
        </w:rPr>
        <w:t>Homonegativity</w:t>
      </w:r>
      <w:proofErr w:type="spellEnd"/>
      <w:r>
        <w:rPr>
          <w:rFonts w:ascii="Arial" w:eastAsia="MS Mincho" w:hAnsi="Arial"/>
          <w:sz w:val="24"/>
        </w:rPr>
        <w:t xml:space="preserve"> canonical variates explain a total of 6.30% of the variance in the MMPI variables (.0327 explained by Homoneg_1, .0303 explained by Homoneg_2).</w:t>
      </w:r>
    </w:p>
    <w:p w:rsidR="00977748" w:rsidRDefault="00977748" w:rsidP="005D7E34">
      <w:pPr>
        <w:pStyle w:val="PlainText"/>
        <w:spacing w:before="60" w:after="60"/>
        <w:rPr>
          <w:rFonts w:ascii="Arial" w:eastAsia="MS Mincho" w:hAnsi="Arial"/>
          <w:sz w:val="24"/>
        </w:rPr>
      </w:pPr>
      <w:r>
        <w:rPr>
          <w:rFonts w:ascii="Arial" w:eastAsia="MS Mincho" w:hAnsi="Arial"/>
          <w:sz w:val="24"/>
        </w:rPr>
        <w:tab/>
        <w:t xml:space="preserve">SAS completes the canonical redundancy analysis by giving for each variable the </w:t>
      </w:r>
      <w:r>
        <w:rPr>
          <w:rFonts w:ascii="Arial" w:eastAsia="MS Mincho" w:hAnsi="Arial"/>
          <w:i/>
          <w:sz w:val="24"/>
        </w:rPr>
        <w:t>R</w:t>
      </w:r>
      <w:r>
        <w:rPr>
          <w:rFonts w:ascii="Arial" w:eastAsia="MS Mincho" w:hAnsi="Arial"/>
          <w:i/>
          <w:sz w:val="24"/>
          <w:vertAlign w:val="superscript"/>
        </w:rPr>
        <w:t>2</w:t>
      </w:r>
      <w:r>
        <w:rPr>
          <w:rFonts w:ascii="Arial" w:eastAsia="MS Mincho" w:hAnsi="Arial"/>
          <w:sz w:val="24"/>
        </w:rPr>
        <w:t xml:space="preserve"> for predicting that variable from the first canonical variate from the opposite set of variables, the first and second canonical variates from the opposite set, the first three canonical variates from the opposite set, etc.  For our data, SBS is predicted moderately well by MMPI_1 (</w:t>
      </w:r>
      <w:r>
        <w:rPr>
          <w:rFonts w:ascii="Arial" w:eastAsia="MS Mincho" w:hAnsi="Arial"/>
          <w:i/>
          <w:sz w:val="24"/>
        </w:rPr>
        <w:t>R</w:t>
      </w:r>
      <w:r>
        <w:rPr>
          <w:rFonts w:ascii="Arial" w:eastAsia="MS Mincho" w:hAnsi="Arial"/>
          <w:i/>
          <w:sz w:val="24"/>
          <w:vertAlign w:val="superscript"/>
        </w:rPr>
        <w:t>2</w:t>
      </w:r>
      <w:r>
        <w:rPr>
          <w:rFonts w:ascii="Arial" w:eastAsia="MS Mincho" w:hAnsi="Arial"/>
          <w:sz w:val="24"/>
        </w:rPr>
        <w:t xml:space="preserve"> = .1415) and only very slightly better by the combination of MMPI_1 and MMPI_2 (</w:t>
      </w:r>
      <w:r>
        <w:rPr>
          <w:rFonts w:ascii="Arial" w:eastAsia="MS Mincho" w:hAnsi="Arial"/>
          <w:i/>
          <w:sz w:val="24"/>
        </w:rPr>
        <w:t>R</w:t>
      </w:r>
      <w:r>
        <w:rPr>
          <w:rFonts w:ascii="Arial" w:eastAsia="MS Mincho" w:hAnsi="Arial"/>
          <w:i/>
          <w:sz w:val="24"/>
          <w:vertAlign w:val="superscript"/>
        </w:rPr>
        <w:t>2</w:t>
      </w:r>
      <w:r>
        <w:rPr>
          <w:rFonts w:ascii="Arial" w:eastAsia="MS Mincho" w:hAnsi="Arial"/>
          <w:sz w:val="24"/>
        </w:rPr>
        <w:t xml:space="preserve"> = .1434).  IAH is not as well predicted by MMPI_1 (</w:t>
      </w:r>
      <w:r>
        <w:rPr>
          <w:rFonts w:ascii="Arial" w:eastAsia="MS Mincho" w:hAnsi="Arial"/>
          <w:i/>
          <w:sz w:val="24"/>
        </w:rPr>
        <w:t>R</w:t>
      </w:r>
      <w:r>
        <w:rPr>
          <w:rFonts w:ascii="Arial" w:eastAsia="MS Mincho" w:hAnsi="Arial"/>
          <w:i/>
          <w:sz w:val="24"/>
          <w:vertAlign w:val="superscript"/>
        </w:rPr>
        <w:t>2</w:t>
      </w:r>
      <w:r>
        <w:rPr>
          <w:rFonts w:ascii="Arial" w:eastAsia="MS Mincho" w:hAnsi="Arial"/>
          <w:sz w:val="24"/>
        </w:rPr>
        <w:t xml:space="preserve"> = .0393), but adding MMPI_2 helps a lot (</w:t>
      </w:r>
      <w:r>
        <w:rPr>
          <w:rFonts w:ascii="Arial" w:eastAsia="MS Mincho" w:hAnsi="Arial"/>
          <w:i/>
          <w:sz w:val="24"/>
        </w:rPr>
        <w:t>R</w:t>
      </w:r>
      <w:r>
        <w:rPr>
          <w:rFonts w:ascii="Arial" w:eastAsia="MS Mincho" w:hAnsi="Arial"/>
          <w:i/>
          <w:sz w:val="24"/>
          <w:vertAlign w:val="superscript"/>
        </w:rPr>
        <w:t>2</w:t>
      </w:r>
      <w:r>
        <w:rPr>
          <w:rFonts w:ascii="Arial" w:eastAsia="MS Mincho" w:hAnsi="Arial"/>
          <w:sz w:val="24"/>
        </w:rPr>
        <w:t xml:space="preserve"> = .1155).  Note that averaging the IAH-MMPI_1 and SBS-MMPI_1 </w:t>
      </w:r>
      <w:r>
        <w:rPr>
          <w:rFonts w:ascii="Arial" w:eastAsia="MS Mincho" w:hAnsi="Arial"/>
          <w:i/>
          <w:sz w:val="24"/>
        </w:rPr>
        <w:t>R</w:t>
      </w:r>
      <w:r>
        <w:rPr>
          <w:rFonts w:ascii="Arial" w:eastAsia="MS Mincho" w:hAnsi="Arial"/>
          <w:i/>
          <w:sz w:val="24"/>
          <w:vertAlign w:val="superscript"/>
        </w:rPr>
        <w:t>2</w:t>
      </w:r>
      <w:r>
        <w:rPr>
          <w:rFonts w:ascii="Arial" w:eastAsia="MS Mincho" w:hAnsi="Arial"/>
          <w:sz w:val="24"/>
        </w:rPr>
        <w:t xml:space="preserve"> values gives the redundancy for </w:t>
      </w:r>
      <w:proofErr w:type="spellStart"/>
      <w:r>
        <w:rPr>
          <w:rFonts w:ascii="Arial" w:eastAsia="MS Mincho" w:hAnsi="Arial"/>
          <w:sz w:val="24"/>
        </w:rPr>
        <w:t>Homonegativity</w:t>
      </w:r>
      <w:proofErr w:type="spellEnd"/>
      <w:r>
        <w:rPr>
          <w:rFonts w:ascii="Arial" w:eastAsia="MS Mincho" w:hAnsi="Arial"/>
          <w:sz w:val="24"/>
        </w:rPr>
        <w:t xml:space="preserve"> from MMPI_1 (proportion of variance in the </w:t>
      </w:r>
      <w:proofErr w:type="spellStart"/>
      <w:r>
        <w:rPr>
          <w:rFonts w:ascii="Arial" w:eastAsia="MS Mincho" w:hAnsi="Arial"/>
          <w:sz w:val="24"/>
        </w:rPr>
        <w:t>Homonegativity</w:t>
      </w:r>
      <w:proofErr w:type="spellEnd"/>
      <w:r>
        <w:rPr>
          <w:rFonts w:ascii="Arial" w:eastAsia="MS Mincho" w:hAnsi="Arial"/>
          <w:sz w:val="24"/>
        </w:rPr>
        <w:t xml:space="preserve"> variables explained by the MMPI_1 canonical variate).  Likewise, averaging the </w:t>
      </w:r>
      <w:r>
        <w:rPr>
          <w:rFonts w:ascii="Arial" w:eastAsia="MS Mincho" w:hAnsi="Arial"/>
          <w:i/>
          <w:sz w:val="24"/>
        </w:rPr>
        <w:t>R</w:t>
      </w:r>
      <w:r>
        <w:rPr>
          <w:rFonts w:ascii="Arial" w:eastAsia="MS Mincho" w:hAnsi="Arial"/>
          <w:i/>
          <w:sz w:val="24"/>
          <w:vertAlign w:val="superscript"/>
        </w:rPr>
        <w:t>2</w:t>
      </w:r>
      <w:r>
        <w:rPr>
          <w:rFonts w:ascii="Arial" w:eastAsia="MS Mincho" w:hAnsi="Arial"/>
          <w:sz w:val="24"/>
        </w:rPr>
        <w:t xml:space="preserve"> values for predicting IAH and SBS from MMPI_1 and MMPI_2, (.1155 + .1434) / 2 = .1295, gives the total redundancy for the </w:t>
      </w:r>
      <w:proofErr w:type="spellStart"/>
      <w:r>
        <w:rPr>
          <w:rFonts w:ascii="Arial" w:eastAsia="MS Mincho" w:hAnsi="Arial"/>
          <w:sz w:val="24"/>
        </w:rPr>
        <w:t>Homonegativity</w:t>
      </w:r>
      <w:proofErr w:type="spellEnd"/>
      <w:r>
        <w:rPr>
          <w:rFonts w:ascii="Arial" w:eastAsia="MS Mincho" w:hAnsi="Arial"/>
          <w:sz w:val="24"/>
        </w:rPr>
        <w:t xml:space="preserve"> variables predicted from the MMPI canonical variates.  The redundancies of the MMPI variables predicted from the </w:t>
      </w:r>
      <w:proofErr w:type="spellStart"/>
      <w:r>
        <w:rPr>
          <w:rFonts w:ascii="Arial" w:eastAsia="MS Mincho" w:hAnsi="Arial"/>
          <w:sz w:val="24"/>
        </w:rPr>
        <w:t>Homonegativity</w:t>
      </w:r>
      <w:proofErr w:type="spellEnd"/>
      <w:r>
        <w:rPr>
          <w:rFonts w:ascii="Arial" w:eastAsia="MS Mincho" w:hAnsi="Arial"/>
          <w:sz w:val="24"/>
        </w:rPr>
        <w:t xml:space="preserve"> canonical variates can likewise be obtained by averaging the </w:t>
      </w:r>
      <w:r>
        <w:rPr>
          <w:rFonts w:ascii="Arial" w:eastAsia="MS Mincho" w:hAnsi="Arial"/>
          <w:i/>
          <w:sz w:val="24"/>
        </w:rPr>
        <w:t>R</w:t>
      </w:r>
      <w:r>
        <w:rPr>
          <w:rFonts w:ascii="Arial" w:eastAsia="MS Mincho" w:hAnsi="Arial"/>
          <w:i/>
          <w:sz w:val="24"/>
          <w:vertAlign w:val="superscript"/>
        </w:rPr>
        <w:t>2</w:t>
      </w:r>
      <w:r>
        <w:rPr>
          <w:rFonts w:ascii="Arial" w:eastAsia="MS Mincho" w:hAnsi="Arial"/>
          <w:sz w:val="24"/>
        </w:rPr>
        <w:t xml:space="preserve"> values between the MMPI variables and the "First M Canonical Variables of the </w:t>
      </w:r>
      <w:proofErr w:type="spellStart"/>
      <w:r>
        <w:rPr>
          <w:rFonts w:ascii="Arial" w:eastAsia="MS Mincho" w:hAnsi="Arial"/>
          <w:sz w:val="24"/>
        </w:rPr>
        <w:t>Homonegativity</w:t>
      </w:r>
      <w:proofErr w:type="spellEnd"/>
      <w:r>
        <w:rPr>
          <w:rFonts w:ascii="Arial" w:eastAsia="MS Mincho" w:hAnsi="Arial"/>
          <w:sz w:val="24"/>
        </w:rPr>
        <w:t>."</w:t>
      </w:r>
    </w:p>
    <w:p w:rsidR="00977748" w:rsidRDefault="00977748" w:rsidP="005D7E34">
      <w:pPr>
        <w:pStyle w:val="PlainText"/>
        <w:spacing w:before="60" w:after="60"/>
        <w:rPr>
          <w:rFonts w:ascii="Arial" w:eastAsia="MS Mincho" w:hAnsi="Arial"/>
          <w:sz w:val="24"/>
        </w:rPr>
      </w:pPr>
      <w:r>
        <w:rPr>
          <w:rFonts w:ascii="Arial" w:eastAsia="MS Mincho" w:hAnsi="Arial"/>
          <w:sz w:val="24"/>
        </w:rPr>
        <w:tab/>
        <w:t>You should note that it is quite possible for a pair of canonical variates that have a large squared correlation not to explain much of the variance in the variables, that is, the canonical analysis may produce a pair of highly correlated weighted combinations of the variables that extract only a very small amount of the variance in the original variables.  There are ways to produce weighted combinations of variables that maximize redundancies rather than canonical correlations, but they will not be presented here.</w:t>
      </w:r>
    </w:p>
    <w:p w:rsidR="00977748" w:rsidRDefault="00977748" w:rsidP="005D7E34">
      <w:pPr>
        <w:pStyle w:val="PlainText"/>
        <w:spacing w:before="60" w:after="60"/>
        <w:rPr>
          <w:rFonts w:ascii="Arial" w:eastAsia="MS Mincho" w:hAnsi="Arial"/>
          <w:sz w:val="24"/>
        </w:rPr>
      </w:pPr>
      <w:r>
        <w:rPr>
          <w:rFonts w:ascii="Arial" w:eastAsia="MS Mincho" w:hAnsi="Arial"/>
          <w:sz w:val="24"/>
        </w:rPr>
        <w:tab/>
        <w:t xml:space="preserve">Do note that redundancies are not symmetrical - an X canonical variate may explain much more (or less) of the variance in the Y variables than does the Y canonical variate in the X variables.  For our example, the MMPI canonical variates explain 13% of the variance in the </w:t>
      </w:r>
      <w:proofErr w:type="spellStart"/>
      <w:r>
        <w:rPr>
          <w:rFonts w:ascii="Arial" w:eastAsia="MS Mincho" w:hAnsi="Arial"/>
          <w:sz w:val="24"/>
        </w:rPr>
        <w:t>Homonegativity</w:t>
      </w:r>
      <w:proofErr w:type="spellEnd"/>
      <w:r>
        <w:rPr>
          <w:rFonts w:ascii="Arial" w:eastAsia="MS Mincho" w:hAnsi="Arial"/>
          <w:sz w:val="24"/>
        </w:rPr>
        <w:t xml:space="preserve"> variables, but the </w:t>
      </w:r>
      <w:proofErr w:type="spellStart"/>
      <w:r>
        <w:rPr>
          <w:rFonts w:ascii="Arial" w:eastAsia="MS Mincho" w:hAnsi="Arial"/>
          <w:sz w:val="24"/>
        </w:rPr>
        <w:t>Homonegativity</w:t>
      </w:r>
      <w:proofErr w:type="spellEnd"/>
      <w:r>
        <w:rPr>
          <w:rFonts w:ascii="Arial" w:eastAsia="MS Mincho" w:hAnsi="Arial"/>
          <w:sz w:val="24"/>
        </w:rPr>
        <w:t xml:space="preserve"> canonical variates explain only 6% of the variance in the MMPI variables.  Much of the unexplained variance in the MMPI variables is in the PD variable - the </w:t>
      </w:r>
      <w:r>
        <w:rPr>
          <w:rFonts w:ascii="Arial" w:eastAsia="MS Mincho" w:hAnsi="Arial"/>
          <w:i/>
          <w:sz w:val="24"/>
        </w:rPr>
        <w:t>R</w:t>
      </w:r>
      <w:r>
        <w:rPr>
          <w:rFonts w:ascii="Arial" w:eastAsia="MS Mincho" w:hAnsi="Arial"/>
          <w:i/>
          <w:sz w:val="24"/>
          <w:vertAlign w:val="superscript"/>
        </w:rPr>
        <w:t>2</w:t>
      </w:r>
      <w:r>
        <w:rPr>
          <w:rFonts w:ascii="Arial" w:eastAsia="MS Mincho" w:hAnsi="Arial"/>
          <w:sz w:val="24"/>
        </w:rPr>
        <w:t xml:space="preserve"> for predicting PD from both </w:t>
      </w:r>
      <w:proofErr w:type="spellStart"/>
      <w:r>
        <w:rPr>
          <w:rFonts w:ascii="Arial" w:eastAsia="MS Mincho" w:hAnsi="Arial"/>
          <w:sz w:val="24"/>
        </w:rPr>
        <w:t>Homonegativity</w:t>
      </w:r>
      <w:proofErr w:type="spellEnd"/>
      <w:r>
        <w:rPr>
          <w:rFonts w:ascii="Arial" w:eastAsia="MS Mincho" w:hAnsi="Arial"/>
          <w:sz w:val="24"/>
        </w:rPr>
        <w:t xml:space="preserve"> canonical variates was only .02.</w:t>
      </w:r>
    </w:p>
    <w:p w:rsidR="00977748" w:rsidRDefault="00615D1B" w:rsidP="005D7E34">
      <w:pPr>
        <w:pStyle w:val="PlainText"/>
        <w:spacing w:before="60" w:after="60"/>
        <w:rPr>
          <w:rFonts w:ascii="Arial" w:eastAsia="MS Mincho" w:hAnsi="Arial"/>
          <w:sz w:val="24"/>
        </w:rPr>
      </w:pPr>
      <w:r>
        <w:rPr>
          <w:rFonts w:ascii="Arial" w:eastAsia="MS Mincho" w:hAnsi="Arial"/>
          <w:sz w:val="24"/>
        </w:rPr>
        <w:tab/>
        <w:t>Note that I created an output data set (Sol) with the four canonical variates.  PROC CORR on those data shows that the for each set of variables the correlation between the first canonical variate and the second is absolutely zero.</w:t>
      </w:r>
    </w:p>
    <w:p w:rsidR="00615D1B" w:rsidRDefault="00615D1B" w:rsidP="005D7E34">
      <w:pPr>
        <w:pStyle w:val="PlainText"/>
        <w:spacing w:before="60" w:after="60"/>
        <w:rPr>
          <w:rFonts w:ascii="Arial" w:eastAsia="MS Mincho" w:hAnsi="Arial"/>
          <w:sz w:val="24"/>
        </w:rPr>
      </w:pPr>
      <w:bookmarkStart w:id="0" w:name="_GoBack"/>
      <w:bookmarkEnd w:id="0"/>
    </w:p>
    <w:p w:rsidR="00D53438" w:rsidRPr="00A723C8" w:rsidRDefault="00D53438" w:rsidP="005D7E34">
      <w:pPr>
        <w:pStyle w:val="PlainText"/>
        <w:spacing w:before="60" w:after="60"/>
        <w:rPr>
          <w:rFonts w:ascii="Arial" w:eastAsia="MS Mincho" w:hAnsi="Arial"/>
          <w:b/>
          <w:color w:val="FF0000"/>
          <w:sz w:val="24"/>
        </w:rPr>
      </w:pPr>
      <w:r w:rsidRPr="00A723C8">
        <w:rPr>
          <w:rFonts w:ascii="Arial" w:eastAsia="MS Mincho" w:hAnsi="Arial"/>
          <w:b/>
          <w:color w:val="FF0000"/>
          <w:sz w:val="24"/>
        </w:rPr>
        <w:t>SPSS</w:t>
      </w:r>
    </w:p>
    <w:p w:rsidR="00D53438" w:rsidRDefault="00D53438" w:rsidP="005D7E34">
      <w:pPr>
        <w:pStyle w:val="PlainText"/>
        <w:spacing w:before="60" w:after="60"/>
        <w:rPr>
          <w:rFonts w:ascii="Arial" w:eastAsia="MS Mincho" w:hAnsi="Arial"/>
          <w:sz w:val="24"/>
        </w:rPr>
      </w:pPr>
      <w:r>
        <w:rPr>
          <w:rFonts w:ascii="Arial" w:eastAsia="MS Mincho" w:hAnsi="Arial"/>
          <w:sz w:val="24"/>
        </w:rPr>
        <w:tab/>
        <w:t>Download the following files</w:t>
      </w:r>
    </w:p>
    <w:p w:rsidR="000E4013" w:rsidRDefault="000E4013" w:rsidP="005D7E34">
      <w:pPr>
        <w:pStyle w:val="PlainText"/>
        <w:numPr>
          <w:ilvl w:val="0"/>
          <w:numId w:val="2"/>
        </w:numPr>
        <w:spacing w:before="60" w:after="60"/>
        <w:rPr>
          <w:rFonts w:ascii="Arial" w:eastAsia="MS Mincho" w:hAnsi="Arial"/>
          <w:sz w:val="24"/>
        </w:rPr>
      </w:pPr>
      <w:proofErr w:type="spellStart"/>
      <w:r>
        <w:rPr>
          <w:rFonts w:ascii="Arial" w:eastAsia="MS Mincho" w:hAnsi="Arial"/>
          <w:sz w:val="24"/>
        </w:rPr>
        <w:t>Sunita.sav</w:t>
      </w:r>
      <w:proofErr w:type="spellEnd"/>
      <w:r>
        <w:rPr>
          <w:rFonts w:ascii="Arial" w:eastAsia="MS Mincho" w:hAnsi="Arial"/>
          <w:sz w:val="24"/>
        </w:rPr>
        <w:t xml:space="preserve"> from my </w:t>
      </w:r>
      <w:hyperlink r:id="rId12" w:history="1">
        <w:r w:rsidRPr="000E4013">
          <w:rPr>
            <w:rStyle w:val="Hyperlink"/>
            <w:rFonts w:ascii="Arial" w:eastAsia="MS Mincho" w:hAnsi="Arial"/>
            <w:sz w:val="24"/>
          </w:rPr>
          <w:t>SPSS Data Page</w:t>
        </w:r>
      </w:hyperlink>
      <w:r>
        <w:rPr>
          <w:rFonts w:ascii="Arial" w:eastAsia="MS Mincho" w:hAnsi="Arial"/>
          <w:sz w:val="24"/>
        </w:rPr>
        <w:t>.</w:t>
      </w:r>
    </w:p>
    <w:p w:rsidR="000E4013" w:rsidRDefault="000E4013" w:rsidP="005D7E34">
      <w:pPr>
        <w:pStyle w:val="PlainText"/>
        <w:numPr>
          <w:ilvl w:val="0"/>
          <w:numId w:val="2"/>
        </w:numPr>
        <w:spacing w:before="60" w:after="60"/>
        <w:rPr>
          <w:rFonts w:ascii="Arial" w:eastAsia="MS Mincho" w:hAnsi="Arial"/>
          <w:sz w:val="24"/>
        </w:rPr>
      </w:pPr>
      <w:proofErr w:type="spellStart"/>
      <w:r>
        <w:rPr>
          <w:rFonts w:ascii="Arial" w:eastAsia="MS Mincho" w:hAnsi="Arial"/>
          <w:sz w:val="24"/>
        </w:rPr>
        <w:t>Canonical.sps</w:t>
      </w:r>
      <w:proofErr w:type="spellEnd"/>
      <w:r>
        <w:rPr>
          <w:rFonts w:ascii="Arial" w:eastAsia="MS Mincho" w:hAnsi="Arial"/>
          <w:sz w:val="24"/>
        </w:rPr>
        <w:t xml:space="preserve"> from my </w:t>
      </w:r>
      <w:hyperlink r:id="rId13" w:history="1">
        <w:r w:rsidRPr="000E4013">
          <w:rPr>
            <w:rStyle w:val="Hyperlink"/>
            <w:rFonts w:ascii="Arial" w:eastAsia="MS Mincho" w:hAnsi="Arial"/>
            <w:sz w:val="24"/>
          </w:rPr>
          <w:t>SPSS Programs Page</w:t>
        </w:r>
      </w:hyperlink>
      <w:r>
        <w:rPr>
          <w:rFonts w:ascii="Arial" w:eastAsia="MS Mincho" w:hAnsi="Arial"/>
          <w:sz w:val="24"/>
        </w:rPr>
        <w:t>.</w:t>
      </w:r>
    </w:p>
    <w:p w:rsidR="00977748" w:rsidRDefault="001F0A79" w:rsidP="005D7E34">
      <w:pPr>
        <w:pStyle w:val="PlainText"/>
        <w:spacing w:before="60" w:after="60"/>
        <w:rPr>
          <w:rFonts w:ascii="Arial" w:eastAsia="MS Mincho" w:hAnsi="Arial"/>
          <w:sz w:val="24"/>
        </w:rPr>
      </w:pPr>
      <w:r>
        <w:rPr>
          <w:rFonts w:ascii="Arial" w:eastAsia="MS Mincho" w:hAnsi="Arial"/>
          <w:sz w:val="24"/>
        </w:rPr>
        <w:tab/>
      </w:r>
      <w:r w:rsidR="00D53438">
        <w:rPr>
          <w:rFonts w:ascii="Arial" w:eastAsia="MS Mincho" w:hAnsi="Arial"/>
          <w:sz w:val="24"/>
        </w:rPr>
        <w:t xml:space="preserve">Bring </w:t>
      </w:r>
      <w:proofErr w:type="spellStart"/>
      <w:r w:rsidR="00D53438">
        <w:rPr>
          <w:rFonts w:ascii="Arial" w:eastAsia="MS Mincho" w:hAnsi="Arial"/>
          <w:sz w:val="24"/>
        </w:rPr>
        <w:t>Canonical.sps</w:t>
      </w:r>
      <w:proofErr w:type="spellEnd"/>
      <w:r w:rsidR="00D53438">
        <w:rPr>
          <w:rFonts w:ascii="Arial" w:eastAsia="MS Mincho" w:hAnsi="Arial"/>
          <w:sz w:val="24"/>
        </w:rPr>
        <w:t xml:space="preserve"> into SPSS.</w:t>
      </w:r>
      <w:r w:rsidR="00B67958">
        <w:rPr>
          <w:rFonts w:ascii="Arial" w:eastAsia="MS Mincho" w:hAnsi="Arial"/>
          <w:sz w:val="24"/>
        </w:rPr>
        <w:t xml:space="preserve">  Edit </w:t>
      </w:r>
      <w:proofErr w:type="spellStart"/>
      <w:r w:rsidR="00B67958">
        <w:rPr>
          <w:rFonts w:ascii="Arial" w:eastAsia="MS Mincho" w:hAnsi="Arial"/>
          <w:sz w:val="24"/>
        </w:rPr>
        <w:t>Canonical.sps</w:t>
      </w:r>
      <w:proofErr w:type="spellEnd"/>
      <w:r w:rsidR="00B67958">
        <w:rPr>
          <w:rFonts w:ascii="Arial" w:eastAsia="MS Mincho" w:hAnsi="Arial"/>
          <w:sz w:val="24"/>
        </w:rPr>
        <w:t xml:space="preserve"> so that it properly points at </w:t>
      </w:r>
      <w:proofErr w:type="spellStart"/>
      <w:r w:rsidR="00B67958">
        <w:rPr>
          <w:rFonts w:ascii="Arial" w:eastAsia="MS Mincho" w:hAnsi="Arial"/>
          <w:sz w:val="24"/>
        </w:rPr>
        <w:t>Sunita.sav</w:t>
      </w:r>
      <w:proofErr w:type="spellEnd"/>
      <w:r w:rsidR="00B67958">
        <w:rPr>
          <w:rFonts w:ascii="Arial" w:eastAsia="MS Mincho" w:hAnsi="Arial"/>
          <w:sz w:val="24"/>
        </w:rPr>
        <w:t>.  From the SPSS Syntax Editor, click Run, All.</w:t>
      </w:r>
    </w:p>
    <w:p w:rsidR="002448A5" w:rsidRDefault="00E255BE" w:rsidP="005D7E34">
      <w:pPr>
        <w:pStyle w:val="PlainText"/>
        <w:spacing w:before="60" w:after="60"/>
        <w:rPr>
          <w:rFonts w:ascii="Arial" w:eastAsia="MS Mincho" w:hAnsi="Arial"/>
          <w:sz w:val="24"/>
        </w:rPr>
      </w:pPr>
      <w:r>
        <w:rPr>
          <w:rFonts w:ascii="Arial" w:eastAsia="MS Mincho" w:hAnsi="Arial"/>
          <w:sz w:val="24"/>
        </w:rPr>
        <w:tab/>
      </w:r>
      <w:r w:rsidR="00977748">
        <w:rPr>
          <w:rFonts w:ascii="Arial" w:eastAsia="MS Mincho" w:hAnsi="Arial"/>
          <w:sz w:val="24"/>
        </w:rPr>
        <w:t xml:space="preserve">In SPSS one does canonical correlation by using the MANOVA routine, calling one set of variables DEPENDENT VARIABLES and the other set COVARIATES. </w:t>
      </w:r>
      <w:r w:rsidR="000E4013">
        <w:rPr>
          <w:rFonts w:ascii="Arial" w:eastAsia="MS Mincho" w:hAnsi="Arial"/>
          <w:sz w:val="24"/>
        </w:rPr>
        <w:t>U</w:t>
      </w:r>
      <w:r w:rsidR="00977748">
        <w:rPr>
          <w:rFonts w:ascii="Arial" w:eastAsia="MS Mincho" w:hAnsi="Arial"/>
          <w:sz w:val="24"/>
        </w:rPr>
        <w:t>nder "EFFECT..WITHIN</w:t>
      </w:r>
      <w:r>
        <w:rPr>
          <w:rFonts w:ascii="Arial" w:eastAsia="MS Mincho" w:hAnsi="Arial"/>
          <w:sz w:val="24"/>
        </w:rPr>
        <w:t>+RESIDUAL</w:t>
      </w:r>
      <w:r w:rsidR="00977748">
        <w:rPr>
          <w:rFonts w:ascii="Arial" w:eastAsia="MS Mincho" w:hAnsi="Arial"/>
          <w:sz w:val="24"/>
        </w:rPr>
        <w:t xml:space="preserve"> Regression" SPSS gives you es</w:t>
      </w:r>
      <w:r w:rsidR="000E4013">
        <w:rPr>
          <w:rFonts w:ascii="Arial" w:eastAsia="MS Mincho" w:hAnsi="Arial"/>
          <w:sz w:val="24"/>
        </w:rPr>
        <w:t>s</w:t>
      </w:r>
      <w:r w:rsidR="00977748">
        <w:rPr>
          <w:rFonts w:ascii="Arial" w:eastAsia="MS Mincho" w:hAnsi="Arial"/>
          <w:sz w:val="24"/>
        </w:rPr>
        <w:t xml:space="preserve">entially the same output that SAS does, formatted differently. Ignore </w:t>
      </w:r>
      <w:r w:rsidR="00F47334">
        <w:rPr>
          <w:rFonts w:ascii="Arial" w:eastAsia="MS Mincho" w:hAnsi="Arial"/>
          <w:sz w:val="24"/>
        </w:rPr>
        <w:t>the "EFFECT..CONSTANT" output.</w:t>
      </w:r>
    </w:p>
    <w:p w:rsidR="002448A5" w:rsidRPr="002448A5" w:rsidRDefault="002448A5" w:rsidP="002448A5">
      <w:pPr>
        <w:pStyle w:val="PlainText"/>
        <w:rPr>
          <w:rFonts w:eastAsia="MS Mincho"/>
          <w:sz w:val="24"/>
        </w:rPr>
      </w:pPr>
      <w:r w:rsidRPr="002448A5">
        <w:rPr>
          <w:rFonts w:eastAsia="MS Mincho"/>
          <w:sz w:val="24"/>
        </w:rPr>
        <w:t>MANOVA IAH SBS with MA MF PD K</w:t>
      </w:r>
    </w:p>
    <w:p w:rsidR="002448A5" w:rsidRPr="002448A5" w:rsidRDefault="002448A5" w:rsidP="002448A5">
      <w:pPr>
        <w:pStyle w:val="PlainText"/>
        <w:rPr>
          <w:rFonts w:eastAsia="MS Mincho"/>
          <w:sz w:val="24"/>
        </w:rPr>
      </w:pPr>
      <w:r w:rsidRPr="002448A5">
        <w:rPr>
          <w:rFonts w:eastAsia="MS Mincho"/>
          <w:sz w:val="24"/>
        </w:rPr>
        <w:t xml:space="preserve">  /</w:t>
      </w:r>
      <w:proofErr w:type="spellStart"/>
      <w:r w:rsidRPr="002448A5">
        <w:rPr>
          <w:rFonts w:eastAsia="MS Mincho"/>
          <w:sz w:val="24"/>
        </w:rPr>
        <w:t>discrim</w:t>
      </w:r>
      <w:proofErr w:type="spellEnd"/>
      <w:r w:rsidRPr="002448A5">
        <w:rPr>
          <w:rFonts w:eastAsia="MS Mincho"/>
          <w:sz w:val="24"/>
        </w:rPr>
        <w:t xml:space="preserve"> </w:t>
      </w:r>
      <w:proofErr w:type="spellStart"/>
      <w:r w:rsidRPr="002448A5">
        <w:rPr>
          <w:rFonts w:eastAsia="MS Mincho"/>
          <w:sz w:val="24"/>
        </w:rPr>
        <w:t>stan</w:t>
      </w:r>
      <w:proofErr w:type="spellEnd"/>
      <w:r w:rsidRPr="002448A5">
        <w:rPr>
          <w:rFonts w:eastAsia="MS Mincho"/>
          <w:sz w:val="24"/>
        </w:rPr>
        <w:t xml:space="preserve"> </w:t>
      </w:r>
      <w:proofErr w:type="spellStart"/>
      <w:r w:rsidRPr="002448A5">
        <w:rPr>
          <w:rFonts w:eastAsia="MS Mincho"/>
          <w:sz w:val="24"/>
        </w:rPr>
        <w:t>corr</w:t>
      </w:r>
      <w:proofErr w:type="spellEnd"/>
      <w:r w:rsidRPr="002448A5">
        <w:rPr>
          <w:rFonts w:eastAsia="MS Mincho"/>
          <w:sz w:val="24"/>
        </w:rPr>
        <w:t xml:space="preserve"> alpha(1)</w:t>
      </w:r>
    </w:p>
    <w:p w:rsidR="002448A5" w:rsidRPr="002448A5" w:rsidRDefault="002448A5" w:rsidP="002448A5">
      <w:pPr>
        <w:pStyle w:val="PlainText"/>
        <w:rPr>
          <w:rFonts w:eastAsia="MS Mincho"/>
          <w:sz w:val="24"/>
        </w:rPr>
      </w:pPr>
      <w:r w:rsidRPr="002448A5">
        <w:rPr>
          <w:rFonts w:eastAsia="MS Mincho"/>
          <w:sz w:val="24"/>
        </w:rPr>
        <w:t xml:space="preserve">  /print </w:t>
      </w:r>
      <w:proofErr w:type="spellStart"/>
      <w:r w:rsidRPr="002448A5">
        <w:rPr>
          <w:rFonts w:eastAsia="MS Mincho"/>
          <w:sz w:val="24"/>
        </w:rPr>
        <w:t>signif</w:t>
      </w:r>
      <w:proofErr w:type="spellEnd"/>
      <w:r w:rsidRPr="002448A5">
        <w:rPr>
          <w:rFonts w:eastAsia="MS Mincho"/>
          <w:sz w:val="24"/>
        </w:rPr>
        <w:t>(</w:t>
      </w:r>
      <w:proofErr w:type="spellStart"/>
      <w:r w:rsidRPr="002448A5">
        <w:rPr>
          <w:rFonts w:eastAsia="MS Mincho"/>
          <w:sz w:val="24"/>
        </w:rPr>
        <w:t>mult</w:t>
      </w:r>
      <w:proofErr w:type="spellEnd"/>
      <w:r w:rsidRPr="002448A5">
        <w:rPr>
          <w:rFonts w:eastAsia="MS Mincho"/>
          <w:sz w:val="24"/>
        </w:rPr>
        <w:t xml:space="preserve"> </w:t>
      </w:r>
      <w:proofErr w:type="spellStart"/>
      <w:r w:rsidRPr="002448A5">
        <w:rPr>
          <w:rFonts w:eastAsia="MS Mincho"/>
          <w:sz w:val="24"/>
        </w:rPr>
        <w:t>univ</w:t>
      </w:r>
      <w:proofErr w:type="spellEnd"/>
      <w:r w:rsidRPr="002448A5">
        <w:rPr>
          <w:rFonts w:eastAsia="MS Mincho"/>
          <w:sz w:val="24"/>
        </w:rPr>
        <w:t xml:space="preserve"> </w:t>
      </w:r>
      <w:proofErr w:type="spellStart"/>
      <w:r w:rsidRPr="002448A5">
        <w:rPr>
          <w:rFonts w:eastAsia="MS Mincho"/>
          <w:sz w:val="24"/>
        </w:rPr>
        <w:t>eigen</w:t>
      </w:r>
      <w:proofErr w:type="spellEnd"/>
      <w:r w:rsidRPr="002448A5">
        <w:rPr>
          <w:rFonts w:eastAsia="MS Mincho"/>
          <w:sz w:val="24"/>
        </w:rPr>
        <w:t xml:space="preserve"> </w:t>
      </w:r>
      <w:proofErr w:type="spellStart"/>
      <w:r w:rsidRPr="002448A5">
        <w:rPr>
          <w:rFonts w:eastAsia="MS Mincho"/>
          <w:sz w:val="24"/>
        </w:rPr>
        <w:t>dimenr</w:t>
      </w:r>
      <w:proofErr w:type="spellEnd"/>
      <w:r w:rsidRPr="002448A5">
        <w:rPr>
          <w:rFonts w:eastAsia="MS Mincho"/>
          <w:sz w:val="24"/>
        </w:rPr>
        <w:t>)</w:t>
      </w:r>
    </w:p>
    <w:p w:rsidR="002448A5" w:rsidRPr="002448A5" w:rsidRDefault="002448A5" w:rsidP="002448A5">
      <w:pPr>
        <w:pStyle w:val="PlainText"/>
        <w:rPr>
          <w:rFonts w:eastAsia="MS Mincho"/>
          <w:sz w:val="24"/>
        </w:rPr>
      </w:pPr>
      <w:r w:rsidRPr="002448A5">
        <w:rPr>
          <w:rFonts w:eastAsia="MS Mincho"/>
          <w:sz w:val="24"/>
        </w:rPr>
        <w:t xml:space="preserve">  /</w:t>
      </w:r>
      <w:proofErr w:type="spellStart"/>
      <w:r w:rsidRPr="002448A5">
        <w:rPr>
          <w:rFonts w:eastAsia="MS Mincho"/>
          <w:sz w:val="24"/>
        </w:rPr>
        <w:t>noprint</w:t>
      </w:r>
      <w:proofErr w:type="spellEnd"/>
      <w:r w:rsidRPr="002448A5">
        <w:rPr>
          <w:rFonts w:eastAsia="MS Mincho"/>
          <w:sz w:val="24"/>
        </w:rPr>
        <w:t xml:space="preserve"> </w:t>
      </w:r>
      <w:proofErr w:type="spellStart"/>
      <w:r w:rsidRPr="002448A5">
        <w:rPr>
          <w:rFonts w:eastAsia="MS Mincho"/>
          <w:sz w:val="24"/>
        </w:rPr>
        <w:t>param</w:t>
      </w:r>
      <w:proofErr w:type="spellEnd"/>
      <w:r w:rsidRPr="002448A5">
        <w:rPr>
          <w:rFonts w:eastAsia="MS Mincho"/>
          <w:sz w:val="24"/>
        </w:rPr>
        <w:t>(</w:t>
      </w:r>
      <w:proofErr w:type="spellStart"/>
      <w:r w:rsidRPr="002448A5">
        <w:rPr>
          <w:rFonts w:eastAsia="MS Mincho"/>
          <w:sz w:val="24"/>
        </w:rPr>
        <w:t>estim</w:t>
      </w:r>
      <w:proofErr w:type="spellEnd"/>
      <w:r w:rsidRPr="002448A5">
        <w:rPr>
          <w:rFonts w:eastAsia="MS Mincho"/>
          <w:sz w:val="24"/>
        </w:rPr>
        <w:t>)</w:t>
      </w:r>
    </w:p>
    <w:p w:rsidR="002448A5" w:rsidRPr="002448A5" w:rsidRDefault="002448A5" w:rsidP="002448A5">
      <w:pPr>
        <w:pStyle w:val="PlainText"/>
        <w:rPr>
          <w:rFonts w:eastAsia="MS Mincho"/>
          <w:sz w:val="24"/>
        </w:rPr>
      </w:pPr>
      <w:r w:rsidRPr="002448A5">
        <w:rPr>
          <w:rFonts w:eastAsia="MS Mincho"/>
          <w:sz w:val="24"/>
        </w:rPr>
        <w:t xml:space="preserve">  /method=unique</w:t>
      </w:r>
    </w:p>
    <w:p w:rsidR="002448A5" w:rsidRPr="002448A5" w:rsidRDefault="002448A5" w:rsidP="002448A5">
      <w:pPr>
        <w:pStyle w:val="PlainText"/>
        <w:rPr>
          <w:rFonts w:eastAsia="MS Mincho"/>
          <w:sz w:val="24"/>
        </w:rPr>
      </w:pPr>
      <w:r w:rsidRPr="002448A5">
        <w:rPr>
          <w:rFonts w:eastAsia="MS Mincho"/>
          <w:sz w:val="24"/>
        </w:rPr>
        <w:t xml:space="preserve">  /error </w:t>
      </w:r>
      <w:proofErr w:type="spellStart"/>
      <w:r w:rsidRPr="002448A5">
        <w:rPr>
          <w:rFonts w:eastAsia="MS Mincho"/>
          <w:sz w:val="24"/>
        </w:rPr>
        <w:t>within+residual</w:t>
      </w:r>
      <w:proofErr w:type="spellEnd"/>
    </w:p>
    <w:p w:rsidR="002448A5" w:rsidRDefault="002448A5" w:rsidP="002448A5">
      <w:pPr>
        <w:pStyle w:val="PlainText"/>
        <w:rPr>
          <w:rFonts w:eastAsia="MS Mincho"/>
          <w:sz w:val="24"/>
        </w:rPr>
      </w:pPr>
      <w:r w:rsidRPr="002448A5">
        <w:rPr>
          <w:rFonts w:eastAsia="MS Mincho"/>
          <w:sz w:val="24"/>
        </w:rPr>
        <w:t xml:space="preserve">  /design .</w:t>
      </w:r>
    </w:p>
    <w:p w:rsidR="002448A5" w:rsidRPr="002448A5" w:rsidRDefault="002448A5" w:rsidP="002448A5">
      <w:pPr>
        <w:pStyle w:val="PlainText"/>
        <w:rPr>
          <w:rFonts w:eastAsia="MS Mincho"/>
          <w:sz w:val="24"/>
        </w:rPr>
      </w:pPr>
    </w:p>
    <w:p w:rsidR="002448A5" w:rsidRDefault="005D7E34" w:rsidP="005D7E34">
      <w:pPr>
        <w:pStyle w:val="PlainText"/>
        <w:spacing w:before="60" w:after="60"/>
        <w:rPr>
          <w:rFonts w:ascii="Arial" w:eastAsia="MS Mincho" w:hAnsi="Arial"/>
          <w:sz w:val="24"/>
        </w:rPr>
      </w:pPr>
      <w:r>
        <w:rPr>
          <w:rFonts w:ascii="Arial" w:eastAsia="MS Mincho" w:hAnsi="Arial"/>
          <w:sz w:val="24"/>
        </w:rPr>
        <w:tab/>
      </w:r>
      <w:r w:rsidR="002448A5">
        <w:rPr>
          <w:rFonts w:ascii="Arial" w:eastAsia="MS Mincho" w:hAnsi="Arial"/>
          <w:sz w:val="24"/>
        </w:rPr>
        <w:t>IAH and SBS are the “Dependents” and MA, MF, PD, and K are the “Covariates.”</w:t>
      </w:r>
    </w:p>
    <w:p w:rsidR="00977748" w:rsidRDefault="002448A5" w:rsidP="005D7E34">
      <w:pPr>
        <w:pStyle w:val="PlainText"/>
        <w:spacing w:before="60" w:after="60"/>
        <w:rPr>
          <w:rFonts w:ascii="Arial" w:eastAsia="MS Mincho" w:hAnsi="Arial"/>
          <w:sz w:val="24"/>
        </w:rPr>
      </w:pPr>
      <w:r>
        <w:rPr>
          <w:rFonts w:ascii="Arial" w:eastAsia="MS Mincho" w:hAnsi="Arial"/>
          <w:sz w:val="24"/>
        </w:rPr>
        <w:tab/>
      </w:r>
      <w:r w:rsidR="00977748">
        <w:rPr>
          <w:rFonts w:ascii="Arial" w:eastAsia="MS Mincho" w:hAnsi="Arial"/>
          <w:sz w:val="24"/>
        </w:rPr>
        <w:t>The "ALPHA(1)" statement in the DISCRIM subcommand is needed to force MANOVA to calculate all possible canonical functions, regardless of whether of not they are significant.</w:t>
      </w:r>
    </w:p>
    <w:p w:rsidR="00977748" w:rsidRDefault="005D7E34" w:rsidP="005D7E34">
      <w:pPr>
        <w:pStyle w:val="PlainText"/>
        <w:spacing w:before="60" w:after="60"/>
        <w:rPr>
          <w:rFonts w:ascii="Arial" w:eastAsia="MS Mincho" w:hAnsi="Arial"/>
          <w:sz w:val="24"/>
        </w:rPr>
      </w:pPr>
      <w:r>
        <w:rPr>
          <w:rFonts w:ascii="Arial" w:eastAsia="MS Mincho" w:hAnsi="Arial"/>
          <w:sz w:val="24"/>
        </w:rPr>
        <w:tab/>
      </w:r>
      <w:r w:rsidR="00977748">
        <w:rPr>
          <w:rFonts w:ascii="Arial" w:eastAsia="MS Mincho" w:hAnsi="Arial"/>
          <w:sz w:val="24"/>
        </w:rPr>
        <w:t xml:space="preserve">The "Univariate F-tests" give us the </w:t>
      </w:r>
      <w:r w:rsidR="00F47334">
        <w:rPr>
          <w:rFonts w:ascii="Arial" w:eastAsia="MS Mincho" w:hAnsi="Arial"/>
          <w:sz w:val="24"/>
        </w:rPr>
        <w:t>squared multiple correlation coefficients (</w:t>
      </w:r>
      <w:r w:rsidR="00977748">
        <w:rPr>
          <w:rFonts w:ascii="Arial" w:eastAsia="MS Mincho" w:hAnsi="Arial"/>
          <w:sz w:val="24"/>
        </w:rPr>
        <w:t>SMC's</w:t>
      </w:r>
      <w:r w:rsidR="00F47334">
        <w:rPr>
          <w:rFonts w:ascii="Arial" w:eastAsia="MS Mincho" w:hAnsi="Arial"/>
          <w:sz w:val="24"/>
        </w:rPr>
        <w:t>)</w:t>
      </w:r>
      <w:r w:rsidR="00977748">
        <w:rPr>
          <w:rFonts w:ascii="Arial" w:eastAsia="MS Mincho" w:hAnsi="Arial"/>
          <w:sz w:val="24"/>
        </w:rPr>
        <w:t xml:space="preserve"> for predicting </w:t>
      </w:r>
      <w:r w:rsidR="00E255BE">
        <w:rPr>
          <w:rFonts w:ascii="Arial" w:eastAsia="MS Mincho" w:hAnsi="Arial"/>
          <w:sz w:val="24"/>
        </w:rPr>
        <w:t>IAH and SBS</w:t>
      </w:r>
      <w:r w:rsidR="00977748">
        <w:rPr>
          <w:rFonts w:ascii="Arial" w:eastAsia="MS Mincho" w:hAnsi="Arial"/>
          <w:sz w:val="24"/>
        </w:rPr>
        <w:t xml:space="preserve"> from the </w:t>
      </w:r>
      <w:r w:rsidR="00E8412C">
        <w:rPr>
          <w:rFonts w:ascii="Arial" w:eastAsia="MS Mincho" w:hAnsi="Arial"/>
          <w:sz w:val="24"/>
        </w:rPr>
        <w:t>MMPI variables</w:t>
      </w:r>
      <w:r w:rsidR="00977748">
        <w:rPr>
          <w:rFonts w:ascii="Arial" w:eastAsia="MS Mincho" w:hAnsi="Arial"/>
          <w:sz w:val="24"/>
        </w:rPr>
        <w:t xml:space="preserve">.  Note that these match the SMC's </w:t>
      </w:r>
      <w:r w:rsidR="00F47334">
        <w:rPr>
          <w:rFonts w:ascii="Arial" w:eastAsia="MS Mincho" w:hAnsi="Arial"/>
          <w:sz w:val="24"/>
        </w:rPr>
        <w:t xml:space="preserve">that </w:t>
      </w:r>
      <w:r w:rsidR="00977748">
        <w:rPr>
          <w:rFonts w:ascii="Arial" w:eastAsia="MS Mincho" w:hAnsi="Arial"/>
          <w:sz w:val="24"/>
        </w:rPr>
        <w:t xml:space="preserve">SAS gave us for predicting </w:t>
      </w:r>
      <w:r w:rsidR="00E255BE">
        <w:rPr>
          <w:rFonts w:ascii="Arial" w:eastAsia="MS Mincho" w:hAnsi="Arial"/>
          <w:sz w:val="24"/>
        </w:rPr>
        <w:t>IAH</w:t>
      </w:r>
      <w:r w:rsidR="00977748">
        <w:rPr>
          <w:rFonts w:ascii="Arial" w:eastAsia="MS Mincho" w:hAnsi="Arial"/>
          <w:sz w:val="24"/>
        </w:rPr>
        <w:t xml:space="preserve"> and </w:t>
      </w:r>
      <w:r w:rsidR="00E255BE">
        <w:rPr>
          <w:rFonts w:ascii="Arial" w:eastAsia="MS Mincho" w:hAnsi="Arial"/>
          <w:sz w:val="24"/>
        </w:rPr>
        <w:t>SBS</w:t>
      </w:r>
      <w:r w:rsidR="00977748">
        <w:rPr>
          <w:rFonts w:ascii="Arial" w:eastAsia="MS Mincho" w:hAnsi="Arial"/>
          <w:sz w:val="24"/>
        </w:rPr>
        <w:t xml:space="preserve"> from </w:t>
      </w:r>
      <w:r w:rsidR="00E255BE">
        <w:rPr>
          <w:rFonts w:ascii="Arial" w:eastAsia="MS Mincho" w:hAnsi="Arial"/>
          <w:sz w:val="24"/>
        </w:rPr>
        <w:t>MMPI</w:t>
      </w:r>
      <w:r w:rsidR="00977748">
        <w:rPr>
          <w:rFonts w:ascii="Arial" w:eastAsia="MS Mincho" w:hAnsi="Arial"/>
          <w:sz w:val="24"/>
        </w:rPr>
        <w:t xml:space="preserve"> canonical variates 1 and 2.</w:t>
      </w:r>
      <w:r w:rsidR="00E8412C">
        <w:rPr>
          <w:rFonts w:ascii="Arial" w:eastAsia="MS Mincho" w:hAnsi="Arial"/>
          <w:sz w:val="24"/>
        </w:rPr>
        <w:t xml:space="preserve">  We would get the same SMC’s if we just did two multiple regressions, one predicting IAH from the MMPI variables and the other predicting SBS from the MMPI variables.</w:t>
      </w:r>
    </w:p>
    <w:p w:rsidR="00753821" w:rsidRDefault="00753821" w:rsidP="005D7E34">
      <w:pPr>
        <w:pStyle w:val="PlainText"/>
        <w:spacing w:before="60" w:after="60"/>
        <w:rPr>
          <w:rFonts w:ascii="Arial" w:eastAsia="MS Mincho" w:hAnsi="Arial"/>
          <w:sz w:val="24"/>
        </w:rPr>
      </w:pPr>
      <w:r>
        <w:rPr>
          <w:rFonts w:ascii="Arial" w:eastAsia="MS Mincho" w:hAnsi="Arial"/>
          <w:sz w:val="24"/>
        </w:rPr>
        <w:tab/>
        <w:t xml:space="preserve">Under the title “Variance in dependent variables explained by canonical variables” is the redundancy analysis for the </w:t>
      </w:r>
      <w:proofErr w:type="spellStart"/>
      <w:r>
        <w:rPr>
          <w:rFonts w:ascii="Arial" w:eastAsia="MS Mincho" w:hAnsi="Arial"/>
          <w:sz w:val="24"/>
        </w:rPr>
        <w:t>homonegativity</w:t>
      </w:r>
      <w:proofErr w:type="spellEnd"/>
      <w:r>
        <w:rPr>
          <w:rFonts w:ascii="Arial" w:eastAsia="MS Mincho" w:hAnsi="Arial"/>
          <w:sz w:val="24"/>
        </w:rPr>
        <w:t xml:space="preserve"> variables.  In the “</w:t>
      </w:r>
      <w:proofErr w:type="spellStart"/>
      <w:r>
        <w:rPr>
          <w:rFonts w:ascii="Arial" w:eastAsia="MS Mincho" w:hAnsi="Arial"/>
          <w:sz w:val="24"/>
        </w:rPr>
        <w:t>Pct</w:t>
      </w:r>
      <w:proofErr w:type="spellEnd"/>
      <w:r>
        <w:rPr>
          <w:rFonts w:ascii="Arial" w:eastAsia="MS Mincho" w:hAnsi="Arial"/>
          <w:sz w:val="24"/>
        </w:rPr>
        <w:t xml:space="preserve"> </w:t>
      </w:r>
      <w:proofErr w:type="spellStart"/>
      <w:r>
        <w:rPr>
          <w:rFonts w:ascii="Arial" w:eastAsia="MS Mincho" w:hAnsi="Arial"/>
          <w:sz w:val="24"/>
        </w:rPr>
        <w:t>Var</w:t>
      </w:r>
      <w:proofErr w:type="spellEnd"/>
      <w:r>
        <w:rPr>
          <w:rFonts w:ascii="Arial" w:eastAsia="MS Mincho" w:hAnsi="Arial"/>
          <w:sz w:val="24"/>
        </w:rPr>
        <w:t xml:space="preserve"> De</w:t>
      </w:r>
      <w:r w:rsidR="002448A5">
        <w:rPr>
          <w:rFonts w:ascii="Arial" w:eastAsia="MS Mincho" w:hAnsi="Arial"/>
          <w:sz w:val="24"/>
        </w:rPr>
        <w:t>p</w:t>
      </w:r>
      <w:r>
        <w:rPr>
          <w:rFonts w:ascii="Arial" w:eastAsia="MS Mincho" w:hAnsi="Arial"/>
          <w:sz w:val="24"/>
        </w:rPr>
        <w:t xml:space="preserve">” column are the percentages of standardized variance in the </w:t>
      </w:r>
      <w:proofErr w:type="spellStart"/>
      <w:r>
        <w:rPr>
          <w:rFonts w:ascii="Arial" w:eastAsia="MS Mincho" w:hAnsi="Arial"/>
          <w:sz w:val="24"/>
        </w:rPr>
        <w:t>homonegativity</w:t>
      </w:r>
      <w:proofErr w:type="spellEnd"/>
      <w:r>
        <w:rPr>
          <w:rFonts w:ascii="Arial" w:eastAsia="MS Mincho" w:hAnsi="Arial"/>
          <w:sz w:val="24"/>
        </w:rPr>
        <w:t xml:space="preserve"> variables explained by their own canonical variates, and in the “</w:t>
      </w:r>
      <w:proofErr w:type="spellStart"/>
      <w:r>
        <w:rPr>
          <w:rFonts w:ascii="Arial" w:eastAsia="MS Mincho" w:hAnsi="Arial"/>
          <w:sz w:val="24"/>
        </w:rPr>
        <w:t>Pct</w:t>
      </w:r>
      <w:proofErr w:type="spellEnd"/>
      <w:r>
        <w:rPr>
          <w:rFonts w:ascii="Arial" w:eastAsia="MS Mincho" w:hAnsi="Arial"/>
          <w:sz w:val="24"/>
        </w:rPr>
        <w:t xml:space="preserve"> </w:t>
      </w:r>
      <w:proofErr w:type="spellStart"/>
      <w:r>
        <w:rPr>
          <w:rFonts w:ascii="Arial" w:eastAsia="MS Mincho" w:hAnsi="Arial"/>
          <w:sz w:val="24"/>
        </w:rPr>
        <w:t>Var</w:t>
      </w:r>
      <w:proofErr w:type="spellEnd"/>
      <w:r>
        <w:rPr>
          <w:rFonts w:ascii="Arial" w:eastAsia="MS Mincho" w:hAnsi="Arial"/>
          <w:sz w:val="24"/>
        </w:rPr>
        <w:t xml:space="preserve"> CO” column are the percentages of standardized variance in the </w:t>
      </w:r>
      <w:proofErr w:type="spellStart"/>
      <w:r>
        <w:rPr>
          <w:rFonts w:ascii="Arial" w:eastAsia="MS Mincho" w:hAnsi="Arial"/>
          <w:sz w:val="24"/>
        </w:rPr>
        <w:t>homonegativity</w:t>
      </w:r>
      <w:proofErr w:type="spellEnd"/>
      <w:r>
        <w:rPr>
          <w:rFonts w:ascii="Arial" w:eastAsia="MS Mincho" w:hAnsi="Arial"/>
          <w:sz w:val="24"/>
        </w:rPr>
        <w:t xml:space="preserve"> variables explained by the opposite (MMPI) canonical variates.</w:t>
      </w:r>
    </w:p>
    <w:p w:rsidR="00753821" w:rsidRDefault="00753821" w:rsidP="005D7E34">
      <w:pPr>
        <w:pStyle w:val="PlainText"/>
        <w:spacing w:before="60" w:after="60"/>
        <w:rPr>
          <w:rFonts w:ascii="Arial" w:eastAsia="MS Mincho" w:hAnsi="Arial"/>
          <w:sz w:val="24"/>
        </w:rPr>
      </w:pPr>
      <w:r>
        <w:rPr>
          <w:rFonts w:ascii="Arial" w:eastAsia="MS Mincho" w:hAnsi="Arial"/>
          <w:sz w:val="24"/>
        </w:rPr>
        <w:tab/>
        <w:t>Under the title “Variance in covariates explained by canonical variables” is the redundancy analysis for the MMPI variables.  In the “</w:t>
      </w:r>
      <w:proofErr w:type="spellStart"/>
      <w:r>
        <w:rPr>
          <w:rFonts w:ascii="Arial" w:eastAsia="MS Mincho" w:hAnsi="Arial"/>
          <w:sz w:val="24"/>
        </w:rPr>
        <w:t>Pct</w:t>
      </w:r>
      <w:proofErr w:type="spellEnd"/>
      <w:r>
        <w:rPr>
          <w:rFonts w:ascii="Arial" w:eastAsia="MS Mincho" w:hAnsi="Arial"/>
          <w:sz w:val="24"/>
        </w:rPr>
        <w:t xml:space="preserve"> </w:t>
      </w:r>
      <w:proofErr w:type="spellStart"/>
      <w:r>
        <w:rPr>
          <w:rFonts w:ascii="Arial" w:eastAsia="MS Mincho" w:hAnsi="Arial"/>
          <w:sz w:val="24"/>
        </w:rPr>
        <w:t>Var</w:t>
      </w:r>
      <w:proofErr w:type="spellEnd"/>
      <w:r>
        <w:rPr>
          <w:rFonts w:ascii="Arial" w:eastAsia="MS Mincho" w:hAnsi="Arial"/>
          <w:sz w:val="24"/>
        </w:rPr>
        <w:t xml:space="preserve"> DE” column are the percentages of standardized variance in the MMPI variables explained by the opposite (</w:t>
      </w:r>
      <w:proofErr w:type="spellStart"/>
      <w:r>
        <w:rPr>
          <w:rFonts w:ascii="Arial" w:eastAsia="MS Mincho" w:hAnsi="Arial"/>
          <w:sz w:val="24"/>
        </w:rPr>
        <w:t>homonegativity</w:t>
      </w:r>
      <w:proofErr w:type="spellEnd"/>
      <w:r>
        <w:rPr>
          <w:rFonts w:ascii="Arial" w:eastAsia="MS Mincho" w:hAnsi="Arial"/>
          <w:sz w:val="24"/>
        </w:rPr>
        <w:t>) canonical variates, and in the “</w:t>
      </w:r>
      <w:proofErr w:type="spellStart"/>
      <w:r>
        <w:rPr>
          <w:rFonts w:ascii="Arial" w:eastAsia="MS Mincho" w:hAnsi="Arial"/>
          <w:sz w:val="24"/>
        </w:rPr>
        <w:t>Pct</w:t>
      </w:r>
      <w:proofErr w:type="spellEnd"/>
      <w:r>
        <w:rPr>
          <w:rFonts w:ascii="Arial" w:eastAsia="MS Mincho" w:hAnsi="Arial"/>
          <w:sz w:val="24"/>
        </w:rPr>
        <w:t xml:space="preserve"> </w:t>
      </w:r>
      <w:proofErr w:type="spellStart"/>
      <w:r>
        <w:rPr>
          <w:rFonts w:ascii="Arial" w:eastAsia="MS Mincho" w:hAnsi="Arial"/>
          <w:sz w:val="24"/>
        </w:rPr>
        <w:t>Var</w:t>
      </w:r>
      <w:proofErr w:type="spellEnd"/>
      <w:r>
        <w:rPr>
          <w:rFonts w:ascii="Arial" w:eastAsia="MS Mincho" w:hAnsi="Arial"/>
          <w:sz w:val="24"/>
        </w:rPr>
        <w:t xml:space="preserve"> CO” column are the percentages of standardized variance in the MMPI variables explained by their own </w:t>
      </w:r>
      <w:r w:rsidR="00977748">
        <w:rPr>
          <w:rFonts w:ascii="Arial" w:eastAsia="MS Mincho" w:hAnsi="Arial"/>
          <w:sz w:val="24"/>
        </w:rPr>
        <w:t>canonical variates.</w:t>
      </w:r>
    </w:p>
    <w:p w:rsidR="007A6FE8" w:rsidRDefault="007A6FE8" w:rsidP="005D7E34">
      <w:pPr>
        <w:pStyle w:val="PlainText"/>
        <w:spacing w:before="60" w:after="60"/>
        <w:rPr>
          <w:rFonts w:ascii="Arial" w:eastAsia="MS Mincho" w:hAnsi="Arial"/>
          <w:sz w:val="24"/>
        </w:rPr>
      </w:pPr>
      <w:r>
        <w:rPr>
          <w:rFonts w:ascii="Arial" w:eastAsia="MS Mincho" w:hAnsi="Arial"/>
          <w:sz w:val="24"/>
        </w:rPr>
        <w:tab/>
        <w:t>I find the SAS output to be easier to read than the SPSS output, especially for the redundancy analysis.  The SPSS output used to be even more confusing.  In some earlier versions of SPSS the proportions of variance in the X variables explained b</w:t>
      </w:r>
      <w:r w:rsidR="00F47334">
        <w:rPr>
          <w:rFonts w:ascii="Arial" w:eastAsia="MS Mincho" w:hAnsi="Arial"/>
          <w:sz w:val="24"/>
        </w:rPr>
        <w:t xml:space="preserve">y the Y canonical variates </w:t>
      </w:r>
      <w:r>
        <w:rPr>
          <w:rFonts w:ascii="Arial" w:eastAsia="MS Mincho" w:hAnsi="Arial"/>
          <w:sz w:val="24"/>
        </w:rPr>
        <w:t>was mistakenly described as being the proportions of variance in the Y variables explained by the X canonical variates.  I explained this problem to the folks at SPSS, and, eventually, they fixed it.  I also explained it to the authors of a multivariate statistics text (</w:t>
      </w:r>
      <w:proofErr w:type="spellStart"/>
      <w:r>
        <w:rPr>
          <w:rFonts w:ascii="Arial" w:eastAsia="MS Mincho" w:hAnsi="Arial"/>
          <w:sz w:val="24"/>
        </w:rPr>
        <w:t>Tabachnik</w:t>
      </w:r>
      <w:proofErr w:type="spellEnd"/>
      <w:r>
        <w:rPr>
          <w:rFonts w:ascii="Arial" w:eastAsia="MS Mincho" w:hAnsi="Arial"/>
          <w:sz w:val="24"/>
        </w:rPr>
        <w:t xml:space="preserve"> and </w:t>
      </w:r>
      <w:proofErr w:type="spellStart"/>
      <w:r>
        <w:rPr>
          <w:rFonts w:ascii="Arial" w:eastAsia="MS Mincho" w:hAnsi="Arial"/>
          <w:sz w:val="24"/>
        </w:rPr>
        <w:t>Fidell</w:t>
      </w:r>
      <w:proofErr w:type="spellEnd"/>
      <w:r>
        <w:rPr>
          <w:rFonts w:ascii="Arial" w:eastAsia="MS Mincho" w:hAnsi="Arial"/>
          <w:sz w:val="24"/>
        </w:rPr>
        <w:t>) who made exactly the same error.  They never responded to my letter.</w:t>
      </w:r>
    </w:p>
    <w:p w:rsidR="00F962AB" w:rsidRDefault="00F962AB" w:rsidP="005D7E34">
      <w:pPr>
        <w:pStyle w:val="PlainText"/>
        <w:spacing w:before="60" w:after="60"/>
        <w:rPr>
          <w:rFonts w:ascii="Arial" w:eastAsia="MS Mincho" w:hAnsi="Arial"/>
          <w:sz w:val="24"/>
        </w:rPr>
      </w:pPr>
      <w:r>
        <w:rPr>
          <w:rFonts w:ascii="Arial" w:eastAsia="MS Mincho" w:hAnsi="Arial"/>
          <w:sz w:val="24"/>
        </w:rPr>
        <w:tab/>
        <w:t>I should caution you that sometimes SPSS/PASW will construct a canonical variate that is exactly the opposite of that created by SAS.  For example, look at these loadings from SAS, paying special attention to the second canonical variate</w:t>
      </w:r>
    </w:p>
    <w:p w:rsidR="00F962AB" w:rsidRDefault="00F962AB" w:rsidP="005D7E34">
      <w:pPr>
        <w:pStyle w:val="PlainText"/>
        <w:spacing w:before="60" w:after="60"/>
        <w:rPr>
          <w:rFonts w:ascii="Arial" w:eastAsia="MS Mincho" w:hAnsi="Arial"/>
          <w:sz w:val="24"/>
        </w:rPr>
      </w:pPr>
    </w:p>
    <w:p w:rsidR="00F962AB" w:rsidRPr="00F962AB" w:rsidRDefault="00F962AB" w:rsidP="00F962AB">
      <w:pPr>
        <w:pStyle w:val="SAS"/>
        <w:pBdr>
          <w:top w:val="single" w:sz="4" w:space="1" w:color="auto"/>
          <w:left w:val="single" w:sz="4" w:space="4" w:color="auto"/>
          <w:bottom w:val="single" w:sz="4" w:space="1" w:color="auto"/>
          <w:right w:val="single" w:sz="4" w:space="4" w:color="auto"/>
        </w:pBdr>
        <w:rPr>
          <w:rFonts w:ascii="Courier New" w:hAnsi="Courier New"/>
        </w:rPr>
      </w:pPr>
      <w:r w:rsidRPr="00F962AB">
        <w:rPr>
          <w:rFonts w:ascii="Courier New" w:hAnsi="Courier New"/>
        </w:rPr>
        <w:t xml:space="preserve">              Correlations Between the </w:t>
      </w:r>
      <w:proofErr w:type="spellStart"/>
      <w:r w:rsidRPr="00F962AB">
        <w:rPr>
          <w:rFonts w:ascii="Courier New" w:hAnsi="Courier New"/>
        </w:rPr>
        <w:t>Homonegativity</w:t>
      </w:r>
      <w:proofErr w:type="spellEnd"/>
      <w:r w:rsidRPr="00F962AB">
        <w:rPr>
          <w:rFonts w:ascii="Courier New" w:hAnsi="Courier New"/>
        </w:rPr>
        <w:t xml:space="preserve"> and Their Canonical Variables</w:t>
      </w:r>
    </w:p>
    <w:p w:rsidR="00F962AB" w:rsidRPr="00F962AB" w:rsidRDefault="00F962AB" w:rsidP="00F962AB">
      <w:pPr>
        <w:pStyle w:val="SAS"/>
        <w:pBdr>
          <w:top w:val="single" w:sz="4" w:space="1" w:color="auto"/>
          <w:left w:val="single" w:sz="4" w:space="4" w:color="auto"/>
          <w:bottom w:val="single" w:sz="4" w:space="1" w:color="auto"/>
          <w:right w:val="single" w:sz="4" w:space="4" w:color="auto"/>
        </w:pBdr>
        <w:rPr>
          <w:rFonts w:ascii="Courier New" w:hAnsi="Courier New"/>
        </w:rPr>
      </w:pPr>
    </w:p>
    <w:p w:rsidR="00F962AB" w:rsidRPr="00F962AB" w:rsidRDefault="00F962AB" w:rsidP="00F962AB">
      <w:pPr>
        <w:pStyle w:val="SAS"/>
        <w:pBdr>
          <w:top w:val="single" w:sz="4" w:space="1" w:color="auto"/>
          <w:left w:val="single" w:sz="4" w:space="4" w:color="auto"/>
          <w:bottom w:val="single" w:sz="4" w:space="1" w:color="auto"/>
          <w:right w:val="single" w:sz="4" w:space="4" w:color="auto"/>
        </w:pBdr>
        <w:rPr>
          <w:rFonts w:ascii="Courier New" w:hAnsi="Courier New"/>
        </w:rPr>
      </w:pPr>
      <w:r w:rsidRPr="00F962AB">
        <w:rPr>
          <w:rFonts w:ascii="Courier New" w:hAnsi="Courier New"/>
        </w:rPr>
        <w:t xml:space="preserve">                                         Homoneg_1      Homoneg_2</w:t>
      </w:r>
    </w:p>
    <w:p w:rsidR="00F962AB" w:rsidRPr="00F962AB" w:rsidRDefault="00F962AB" w:rsidP="00F962AB">
      <w:pPr>
        <w:pStyle w:val="SAS"/>
        <w:pBdr>
          <w:top w:val="single" w:sz="4" w:space="1" w:color="auto"/>
          <w:left w:val="single" w:sz="4" w:space="4" w:color="auto"/>
          <w:bottom w:val="single" w:sz="4" w:space="1" w:color="auto"/>
          <w:right w:val="single" w:sz="4" w:space="4" w:color="auto"/>
        </w:pBdr>
        <w:rPr>
          <w:rFonts w:ascii="Courier New" w:hAnsi="Courier New"/>
        </w:rPr>
      </w:pPr>
    </w:p>
    <w:p w:rsidR="00F962AB" w:rsidRPr="00F962AB" w:rsidRDefault="00F962AB" w:rsidP="00F962AB">
      <w:pPr>
        <w:pStyle w:val="SAS"/>
        <w:pBdr>
          <w:top w:val="single" w:sz="4" w:space="1" w:color="auto"/>
          <w:left w:val="single" w:sz="4" w:space="4" w:color="auto"/>
          <w:bottom w:val="single" w:sz="4" w:space="1" w:color="auto"/>
          <w:right w:val="single" w:sz="4" w:space="4" w:color="auto"/>
        </w:pBdr>
        <w:rPr>
          <w:rFonts w:ascii="Courier New" w:hAnsi="Courier New"/>
        </w:rPr>
      </w:pPr>
      <w:r w:rsidRPr="00F962AB">
        <w:rPr>
          <w:rFonts w:ascii="Courier New" w:hAnsi="Courier New"/>
        </w:rPr>
        <w:t xml:space="preserve">                                IAH         0.5219        </w:t>
      </w:r>
      <w:r w:rsidRPr="00F962AB">
        <w:rPr>
          <w:rFonts w:ascii="Courier New" w:hAnsi="Courier New"/>
          <w:highlight w:val="yellow"/>
        </w:rPr>
        <w:t>-</w:t>
      </w:r>
      <w:r w:rsidRPr="00F962AB">
        <w:rPr>
          <w:rFonts w:ascii="Courier New" w:hAnsi="Courier New"/>
        </w:rPr>
        <w:t>0.8530</w:t>
      </w:r>
    </w:p>
    <w:p w:rsidR="00F962AB" w:rsidRPr="00F962AB" w:rsidRDefault="00F962AB" w:rsidP="00F962AB">
      <w:pPr>
        <w:pStyle w:val="SAS"/>
        <w:pBdr>
          <w:top w:val="single" w:sz="4" w:space="1" w:color="auto"/>
          <w:left w:val="single" w:sz="4" w:space="4" w:color="auto"/>
          <w:bottom w:val="single" w:sz="4" w:space="1" w:color="auto"/>
          <w:right w:val="single" w:sz="4" w:space="4" w:color="auto"/>
        </w:pBdr>
        <w:rPr>
          <w:rFonts w:ascii="Courier New" w:hAnsi="Courier New"/>
        </w:rPr>
      </w:pPr>
      <w:r w:rsidRPr="00F962AB">
        <w:rPr>
          <w:rFonts w:ascii="Courier New" w:hAnsi="Courier New"/>
        </w:rPr>
        <w:t xml:space="preserve">                                SBS         0.9907         0.1361</w:t>
      </w:r>
    </w:p>
    <w:p w:rsidR="00F962AB" w:rsidRPr="006D4255" w:rsidRDefault="00F962AB" w:rsidP="006D4255">
      <w:pPr>
        <w:pStyle w:val="SAS"/>
        <w:numPr>
          <w:ilvl w:val="0"/>
          <w:numId w:val="3"/>
        </w:numPr>
        <w:rPr>
          <w:rFonts w:ascii="Arial" w:hAnsi="Arial" w:cs="Arial"/>
          <w:color w:val="FF0000"/>
        </w:rPr>
      </w:pPr>
      <w:r w:rsidRPr="006D4255">
        <w:rPr>
          <w:rFonts w:ascii="Arial" w:hAnsi="Arial" w:cs="Arial"/>
          <w:color w:val="FF0000"/>
        </w:rPr>
        <w:t>High Scores on Homoneg_1 reflect high scores on the SBS and, to a lesser degree, on the IAH.</w:t>
      </w:r>
    </w:p>
    <w:p w:rsidR="00F962AB" w:rsidRPr="006D4255" w:rsidRDefault="00F962AB" w:rsidP="006D4255">
      <w:pPr>
        <w:pStyle w:val="SAS"/>
        <w:numPr>
          <w:ilvl w:val="0"/>
          <w:numId w:val="3"/>
        </w:numPr>
        <w:rPr>
          <w:rFonts w:ascii="Arial" w:hAnsi="Arial" w:cs="Arial"/>
          <w:color w:val="FF0000"/>
        </w:rPr>
      </w:pPr>
      <w:r w:rsidRPr="006D4255">
        <w:rPr>
          <w:rFonts w:ascii="Arial" w:hAnsi="Arial" w:cs="Arial"/>
          <w:color w:val="FF0000"/>
        </w:rPr>
        <w:t>High Scores on Homoneg_2 reflect high scores on the SBS and low scores on the IAH (notice the negative sign on the loading for IAH)</w:t>
      </w:r>
    </w:p>
    <w:p w:rsidR="00F962AB" w:rsidRPr="00693672" w:rsidRDefault="00F962AB" w:rsidP="00F962AB">
      <w:pPr>
        <w:pStyle w:val="SAS"/>
        <w:pBdr>
          <w:top w:val="single" w:sz="4" w:space="1" w:color="auto"/>
          <w:left w:val="single" w:sz="4" w:space="4" w:color="auto"/>
          <w:bottom w:val="single" w:sz="4" w:space="1" w:color="auto"/>
          <w:right w:val="single" w:sz="4" w:space="4" w:color="auto"/>
        </w:pBdr>
      </w:pPr>
    </w:p>
    <w:p w:rsidR="00F962AB" w:rsidRPr="00693672" w:rsidRDefault="00F962AB" w:rsidP="00F962AB">
      <w:pPr>
        <w:pStyle w:val="SAS"/>
        <w:pBdr>
          <w:top w:val="single" w:sz="4" w:space="1" w:color="auto"/>
          <w:left w:val="single" w:sz="4" w:space="4" w:color="auto"/>
          <w:bottom w:val="single" w:sz="4" w:space="1" w:color="auto"/>
          <w:right w:val="single" w:sz="4" w:space="4" w:color="auto"/>
        </w:pBdr>
      </w:pPr>
      <w:r w:rsidRPr="00693672">
        <w:t xml:space="preserve">                                            MMPI_1        MMPI_2</w:t>
      </w:r>
    </w:p>
    <w:p w:rsidR="00F962AB" w:rsidRPr="00693672" w:rsidRDefault="00F962AB" w:rsidP="00F962AB">
      <w:pPr>
        <w:pStyle w:val="SAS"/>
        <w:pBdr>
          <w:top w:val="single" w:sz="4" w:space="1" w:color="auto"/>
          <w:left w:val="single" w:sz="4" w:space="4" w:color="auto"/>
          <w:bottom w:val="single" w:sz="4" w:space="1" w:color="auto"/>
          <w:right w:val="single" w:sz="4" w:space="4" w:color="auto"/>
        </w:pBdr>
      </w:pPr>
    </w:p>
    <w:p w:rsidR="00F962AB" w:rsidRPr="00693672" w:rsidRDefault="00F962AB" w:rsidP="00F962AB">
      <w:pPr>
        <w:pStyle w:val="SAS"/>
        <w:pBdr>
          <w:top w:val="single" w:sz="4" w:space="1" w:color="auto"/>
          <w:left w:val="single" w:sz="4" w:space="4" w:color="auto"/>
          <w:bottom w:val="single" w:sz="4" w:space="1" w:color="auto"/>
          <w:right w:val="single" w:sz="4" w:space="4" w:color="auto"/>
        </w:pBdr>
      </w:pPr>
      <w:r w:rsidRPr="00693672">
        <w:t xml:space="preserve">                                  MA        0.5326        0.7224</w:t>
      </w:r>
    </w:p>
    <w:p w:rsidR="00F962AB" w:rsidRPr="00693672" w:rsidRDefault="00F962AB" w:rsidP="00F962AB">
      <w:pPr>
        <w:pStyle w:val="SAS"/>
        <w:pBdr>
          <w:top w:val="single" w:sz="4" w:space="1" w:color="auto"/>
          <w:left w:val="single" w:sz="4" w:space="4" w:color="auto"/>
          <w:bottom w:val="single" w:sz="4" w:space="1" w:color="auto"/>
          <w:right w:val="single" w:sz="4" w:space="4" w:color="auto"/>
        </w:pBdr>
      </w:pPr>
      <w:r w:rsidRPr="00693672">
        <w:t xml:space="preserve">                                  MF       -0.4937        0.7638</w:t>
      </w:r>
    </w:p>
    <w:p w:rsidR="00F962AB" w:rsidRPr="00693672" w:rsidRDefault="00F962AB" w:rsidP="00F962AB">
      <w:pPr>
        <w:pStyle w:val="SAS"/>
        <w:pBdr>
          <w:top w:val="single" w:sz="4" w:space="1" w:color="auto"/>
          <w:left w:val="single" w:sz="4" w:space="4" w:color="auto"/>
          <w:bottom w:val="single" w:sz="4" w:space="1" w:color="auto"/>
          <w:right w:val="single" w:sz="4" w:space="4" w:color="auto"/>
        </w:pBdr>
      </w:pPr>
      <w:r w:rsidRPr="00693672">
        <w:t xml:space="preserve">                                  PD        0.3241        0.2129</w:t>
      </w:r>
    </w:p>
    <w:p w:rsidR="00F962AB" w:rsidRPr="00693672" w:rsidRDefault="00F962AB" w:rsidP="00F962AB">
      <w:pPr>
        <w:pStyle w:val="SAS"/>
        <w:pBdr>
          <w:top w:val="single" w:sz="4" w:space="1" w:color="auto"/>
          <w:left w:val="single" w:sz="4" w:space="4" w:color="auto"/>
          <w:bottom w:val="single" w:sz="4" w:space="1" w:color="auto"/>
          <w:right w:val="single" w:sz="4" w:space="4" w:color="auto"/>
        </w:pBdr>
      </w:pPr>
      <w:r w:rsidRPr="00693672">
        <w:t xml:space="preserve">                                  K        -0.5251       -0.0788</w:t>
      </w:r>
    </w:p>
    <w:p w:rsidR="00F962AB" w:rsidRDefault="00F962AB" w:rsidP="006D4255">
      <w:pPr>
        <w:pStyle w:val="SAS"/>
        <w:numPr>
          <w:ilvl w:val="0"/>
          <w:numId w:val="4"/>
        </w:numPr>
        <w:rPr>
          <w:rFonts w:ascii="Arial" w:hAnsi="Arial" w:cs="Arial"/>
          <w:color w:val="FF0000"/>
        </w:rPr>
      </w:pPr>
      <w:r>
        <w:rPr>
          <w:rFonts w:ascii="Arial" w:hAnsi="Arial" w:cs="Arial"/>
          <w:color w:val="FF0000"/>
        </w:rPr>
        <w:t>High scores on MMPI_1 reflect high scores on MA, high scores on PD, low scores on MF, and low scores on K.</w:t>
      </w:r>
    </w:p>
    <w:p w:rsidR="00F962AB" w:rsidRPr="000F46CF" w:rsidRDefault="00F962AB" w:rsidP="006D4255">
      <w:pPr>
        <w:pStyle w:val="SAS"/>
        <w:numPr>
          <w:ilvl w:val="0"/>
          <w:numId w:val="4"/>
        </w:numPr>
        <w:rPr>
          <w:rFonts w:ascii="Arial" w:hAnsi="Arial" w:cs="Arial"/>
          <w:color w:val="FF0000"/>
        </w:rPr>
      </w:pPr>
      <w:r>
        <w:rPr>
          <w:rFonts w:ascii="Arial" w:hAnsi="Arial" w:cs="Arial"/>
          <w:color w:val="FF0000"/>
        </w:rPr>
        <w:t>High scores on MMPI_2 reflect from high scores on MA and MF.</w:t>
      </w:r>
    </w:p>
    <w:p w:rsidR="00F962AB" w:rsidRDefault="00F962AB" w:rsidP="005D7E34">
      <w:pPr>
        <w:pStyle w:val="PlainText"/>
        <w:spacing w:before="60" w:after="60"/>
        <w:rPr>
          <w:rFonts w:ascii="Arial" w:eastAsia="MS Mincho" w:hAnsi="Arial"/>
          <w:sz w:val="24"/>
        </w:rPr>
      </w:pPr>
    </w:p>
    <w:p w:rsidR="005D7E34" w:rsidRDefault="00F962AB" w:rsidP="005D7E34">
      <w:pPr>
        <w:pStyle w:val="PlainText"/>
        <w:spacing w:before="60" w:after="60"/>
        <w:rPr>
          <w:rFonts w:ascii="Arial" w:eastAsia="MS Mincho" w:hAnsi="Arial"/>
          <w:sz w:val="24"/>
        </w:rPr>
      </w:pPr>
      <w:r>
        <w:rPr>
          <w:rFonts w:ascii="Arial" w:eastAsia="MS Mincho" w:hAnsi="Arial"/>
          <w:sz w:val="24"/>
        </w:rPr>
        <w:tab/>
        <w:t>Now look at the loadings produced by SPSS</w:t>
      </w:r>
    </w:p>
    <w:p w:rsidR="008A1D0F" w:rsidRDefault="008A1D0F">
      <w:pPr>
        <w:rPr>
          <w:rFonts w:eastAsia="MS Mincho" w:cs="Courier New"/>
          <w:szCs w:val="20"/>
        </w:rPr>
      </w:pPr>
      <w:r>
        <w:rPr>
          <w:rFonts w:eastAsia="MS Mincho" w:cs="Courier New"/>
          <w:szCs w:val="20"/>
        </w:rPr>
        <w:br w:type="page"/>
      </w:r>
    </w:p>
    <w:p w:rsidR="00F962AB" w:rsidRPr="00F962AB" w:rsidRDefault="00F962AB" w:rsidP="006D4255">
      <w:pPr>
        <w:pBdr>
          <w:top w:val="single" w:sz="4" w:space="1" w:color="auto"/>
          <w:left w:val="single" w:sz="4" w:space="4" w:color="auto"/>
          <w:bottom w:val="single" w:sz="4" w:space="1" w:color="auto"/>
          <w:right w:val="single" w:sz="4" w:space="4" w:color="auto"/>
        </w:pBdr>
        <w:autoSpaceDE w:val="0"/>
        <w:autoSpaceDN w:val="0"/>
        <w:adjustRightInd w:val="0"/>
        <w:ind w:right="2520"/>
        <w:rPr>
          <w:rFonts w:ascii="Courier New" w:hAnsi="Courier New" w:cs="Courier New"/>
          <w:color w:val="000000"/>
          <w:sz w:val="20"/>
          <w:szCs w:val="20"/>
        </w:rPr>
      </w:pPr>
      <w:r w:rsidRPr="00F962AB">
        <w:rPr>
          <w:rFonts w:ascii="Courier New" w:hAnsi="Courier New" w:cs="Courier New"/>
          <w:color w:val="000000"/>
          <w:sz w:val="20"/>
          <w:szCs w:val="20"/>
        </w:rPr>
        <w:t>Correlations between DEPENDENT and canonical variables</w:t>
      </w:r>
    </w:p>
    <w:p w:rsidR="00F962AB" w:rsidRPr="00F962AB" w:rsidRDefault="00F962AB" w:rsidP="006D4255">
      <w:pPr>
        <w:pBdr>
          <w:top w:val="single" w:sz="4" w:space="1" w:color="auto"/>
          <w:left w:val="single" w:sz="4" w:space="4" w:color="auto"/>
          <w:bottom w:val="single" w:sz="4" w:space="1" w:color="auto"/>
          <w:right w:val="single" w:sz="4" w:space="4" w:color="auto"/>
        </w:pBdr>
        <w:autoSpaceDE w:val="0"/>
        <w:autoSpaceDN w:val="0"/>
        <w:adjustRightInd w:val="0"/>
        <w:ind w:right="2520"/>
        <w:rPr>
          <w:rFonts w:ascii="Courier New" w:hAnsi="Courier New" w:cs="Courier New"/>
          <w:color w:val="000000"/>
          <w:sz w:val="20"/>
          <w:szCs w:val="20"/>
        </w:rPr>
      </w:pPr>
      <w:r w:rsidRPr="00F962AB">
        <w:rPr>
          <w:rFonts w:ascii="Courier New" w:hAnsi="Courier New" w:cs="Courier New"/>
          <w:color w:val="000000"/>
          <w:sz w:val="20"/>
          <w:szCs w:val="20"/>
        </w:rPr>
        <w:t xml:space="preserve">           Function No.</w:t>
      </w:r>
    </w:p>
    <w:p w:rsidR="00F962AB" w:rsidRPr="00F962AB" w:rsidRDefault="00F962AB" w:rsidP="006D4255">
      <w:pPr>
        <w:pBdr>
          <w:top w:val="single" w:sz="4" w:space="1" w:color="auto"/>
          <w:left w:val="single" w:sz="4" w:space="4" w:color="auto"/>
          <w:bottom w:val="single" w:sz="4" w:space="1" w:color="auto"/>
          <w:right w:val="single" w:sz="4" w:space="4" w:color="auto"/>
        </w:pBdr>
        <w:autoSpaceDE w:val="0"/>
        <w:autoSpaceDN w:val="0"/>
        <w:adjustRightInd w:val="0"/>
        <w:ind w:right="2520"/>
        <w:rPr>
          <w:rFonts w:ascii="Courier New" w:hAnsi="Courier New" w:cs="Courier New"/>
          <w:color w:val="000000"/>
          <w:sz w:val="20"/>
          <w:szCs w:val="20"/>
        </w:rPr>
      </w:pPr>
    </w:p>
    <w:p w:rsidR="00F962AB" w:rsidRPr="00F962AB" w:rsidRDefault="00F962AB" w:rsidP="006D4255">
      <w:pPr>
        <w:pBdr>
          <w:top w:val="single" w:sz="4" w:space="1" w:color="auto"/>
          <w:left w:val="single" w:sz="4" w:space="4" w:color="auto"/>
          <w:bottom w:val="single" w:sz="4" w:space="1" w:color="auto"/>
          <w:right w:val="single" w:sz="4" w:space="4" w:color="auto"/>
        </w:pBdr>
        <w:autoSpaceDE w:val="0"/>
        <w:autoSpaceDN w:val="0"/>
        <w:adjustRightInd w:val="0"/>
        <w:ind w:right="2520"/>
        <w:rPr>
          <w:rFonts w:ascii="Courier New" w:hAnsi="Courier New" w:cs="Courier New"/>
          <w:color w:val="000000"/>
          <w:sz w:val="20"/>
          <w:szCs w:val="20"/>
        </w:rPr>
      </w:pPr>
      <w:r w:rsidRPr="00F962AB">
        <w:rPr>
          <w:rFonts w:ascii="Courier New" w:hAnsi="Courier New" w:cs="Courier New"/>
          <w:color w:val="000000"/>
          <w:sz w:val="20"/>
          <w:szCs w:val="20"/>
        </w:rPr>
        <w:t xml:space="preserve"> Variable                  1                2</w:t>
      </w:r>
    </w:p>
    <w:p w:rsidR="00F962AB" w:rsidRPr="00F962AB" w:rsidRDefault="00F962AB" w:rsidP="006D4255">
      <w:pPr>
        <w:pBdr>
          <w:top w:val="single" w:sz="4" w:space="1" w:color="auto"/>
          <w:left w:val="single" w:sz="4" w:space="4" w:color="auto"/>
          <w:bottom w:val="single" w:sz="4" w:space="1" w:color="auto"/>
          <w:right w:val="single" w:sz="4" w:space="4" w:color="auto"/>
        </w:pBdr>
        <w:autoSpaceDE w:val="0"/>
        <w:autoSpaceDN w:val="0"/>
        <w:adjustRightInd w:val="0"/>
        <w:ind w:right="2520"/>
        <w:rPr>
          <w:rFonts w:ascii="Courier New" w:hAnsi="Courier New" w:cs="Courier New"/>
          <w:color w:val="000000"/>
          <w:sz w:val="20"/>
          <w:szCs w:val="20"/>
        </w:rPr>
      </w:pPr>
    </w:p>
    <w:p w:rsidR="00F962AB" w:rsidRPr="00F962AB" w:rsidRDefault="00F962AB" w:rsidP="006D4255">
      <w:pPr>
        <w:pBdr>
          <w:top w:val="single" w:sz="4" w:space="1" w:color="auto"/>
          <w:left w:val="single" w:sz="4" w:space="4" w:color="auto"/>
          <w:bottom w:val="single" w:sz="4" w:space="1" w:color="auto"/>
          <w:right w:val="single" w:sz="4" w:space="4" w:color="auto"/>
        </w:pBdr>
        <w:autoSpaceDE w:val="0"/>
        <w:autoSpaceDN w:val="0"/>
        <w:adjustRightInd w:val="0"/>
        <w:ind w:right="2520"/>
        <w:rPr>
          <w:rFonts w:ascii="Courier New" w:hAnsi="Courier New" w:cs="Courier New"/>
          <w:color w:val="000000"/>
          <w:sz w:val="20"/>
          <w:szCs w:val="20"/>
        </w:rPr>
      </w:pPr>
      <w:r w:rsidRPr="00F962AB">
        <w:rPr>
          <w:rFonts w:ascii="Courier New" w:hAnsi="Courier New" w:cs="Courier New"/>
          <w:color w:val="000000"/>
          <w:sz w:val="20"/>
          <w:szCs w:val="20"/>
        </w:rPr>
        <w:t xml:space="preserve"> </w:t>
      </w:r>
      <w:proofErr w:type="spellStart"/>
      <w:r w:rsidRPr="00F962AB">
        <w:rPr>
          <w:rFonts w:ascii="Courier New" w:hAnsi="Courier New" w:cs="Courier New"/>
          <w:color w:val="000000"/>
          <w:sz w:val="20"/>
          <w:szCs w:val="20"/>
        </w:rPr>
        <w:t>iah</w:t>
      </w:r>
      <w:proofErr w:type="spellEnd"/>
      <w:r w:rsidRPr="00F962AB">
        <w:rPr>
          <w:rFonts w:ascii="Courier New" w:hAnsi="Courier New" w:cs="Courier New"/>
          <w:color w:val="000000"/>
          <w:sz w:val="20"/>
          <w:szCs w:val="20"/>
        </w:rPr>
        <w:t xml:space="preserve">                  .52190           .85301</w:t>
      </w:r>
    </w:p>
    <w:p w:rsidR="00F962AB" w:rsidRDefault="00F962AB" w:rsidP="006D4255">
      <w:pPr>
        <w:pBdr>
          <w:top w:val="single" w:sz="4" w:space="1" w:color="auto"/>
          <w:left w:val="single" w:sz="4" w:space="4" w:color="auto"/>
          <w:bottom w:val="single" w:sz="4" w:space="1" w:color="auto"/>
          <w:right w:val="single" w:sz="4" w:space="4" w:color="auto"/>
        </w:pBdr>
        <w:autoSpaceDE w:val="0"/>
        <w:autoSpaceDN w:val="0"/>
        <w:adjustRightInd w:val="0"/>
        <w:ind w:right="2520"/>
        <w:rPr>
          <w:rFonts w:ascii="Courier New" w:hAnsi="Courier New" w:cs="Courier New"/>
          <w:color w:val="000000"/>
          <w:sz w:val="20"/>
          <w:szCs w:val="20"/>
        </w:rPr>
      </w:pPr>
      <w:r w:rsidRPr="00F962AB">
        <w:rPr>
          <w:rFonts w:ascii="Courier New" w:hAnsi="Courier New" w:cs="Courier New"/>
          <w:color w:val="000000"/>
          <w:sz w:val="20"/>
          <w:szCs w:val="20"/>
        </w:rPr>
        <w:t xml:space="preserve"> </w:t>
      </w:r>
      <w:proofErr w:type="spellStart"/>
      <w:r w:rsidRPr="00F962AB">
        <w:rPr>
          <w:rFonts w:ascii="Courier New" w:hAnsi="Courier New" w:cs="Courier New"/>
          <w:color w:val="000000"/>
          <w:sz w:val="20"/>
          <w:szCs w:val="20"/>
        </w:rPr>
        <w:t>sbs</w:t>
      </w:r>
      <w:proofErr w:type="spellEnd"/>
      <w:r w:rsidRPr="00F962AB">
        <w:rPr>
          <w:rFonts w:ascii="Courier New" w:hAnsi="Courier New" w:cs="Courier New"/>
          <w:color w:val="000000"/>
          <w:sz w:val="20"/>
          <w:szCs w:val="20"/>
        </w:rPr>
        <w:t xml:space="preserve">                  .99069          -.13613</w:t>
      </w:r>
    </w:p>
    <w:p w:rsidR="00F962AB" w:rsidRDefault="00F962AB" w:rsidP="006D4255">
      <w:pPr>
        <w:pBdr>
          <w:top w:val="single" w:sz="4" w:space="1" w:color="auto"/>
          <w:left w:val="single" w:sz="4" w:space="4" w:color="auto"/>
          <w:bottom w:val="single" w:sz="4" w:space="1" w:color="auto"/>
          <w:right w:val="single" w:sz="4" w:space="4" w:color="auto"/>
        </w:pBdr>
        <w:autoSpaceDE w:val="0"/>
        <w:autoSpaceDN w:val="0"/>
        <w:adjustRightInd w:val="0"/>
        <w:ind w:right="2520"/>
        <w:rPr>
          <w:rFonts w:ascii="Courier New" w:hAnsi="Courier New" w:cs="Courier New"/>
          <w:color w:val="000000"/>
          <w:sz w:val="20"/>
          <w:szCs w:val="20"/>
        </w:rPr>
      </w:pPr>
    </w:p>
    <w:p w:rsidR="00F962AB" w:rsidRPr="00F962AB" w:rsidRDefault="00F962AB" w:rsidP="006D4255">
      <w:pPr>
        <w:pBdr>
          <w:top w:val="single" w:sz="4" w:space="1" w:color="auto"/>
          <w:left w:val="single" w:sz="4" w:space="4" w:color="auto"/>
          <w:bottom w:val="single" w:sz="4" w:space="1" w:color="auto"/>
          <w:right w:val="single" w:sz="4" w:space="4" w:color="auto"/>
        </w:pBdr>
        <w:autoSpaceDE w:val="0"/>
        <w:autoSpaceDN w:val="0"/>
        <w:adjustRightInd w:val="0"/>
        <w:ind w:right="2520"/>
        <w:rPr>
          <w:rFonts w:ascii="Courier New" w:hAnsi="Courier New" w:cs="Courier New"/>
          <w:color w:val="000000"/>
          <w:sz w:val="20"/>
          <w:szCs w:val="20"/>
        </w:rPr>
      </w:pPr>
      <w:r w:rsidRPr="00F962AB">
        <w:rPr>
          <w:rFonts w:ascii="Courier New" w:hAnsi="Courier New" w:cs="Courier New"/>
          <w:color w:val="000000"/>
          <w:sz w:val="20"/>
          <w:szCs w:val="20"/>
        </w:rPr>
        <w:t>Correlations between COVARIATES and canonical variables</w:t>
      </w:r>
    </w:p>
    <w:p w:rsidR="00F962AB" w:rsidRPr="00F962AB" w:rsidRDefault="00F962AB" w:rsidP="006D4255">
      <w:pPr>
        <w:pBdr>
          <w:top w:val="single" w:sz="4" w:space="1" w:color="auto"/>
          <w:left w:val="single" w:sz="4" w:space="4" w:color="auto"/>
          <w:bottom w:val="single" w:sz="4" w:space="1" w:color="auto"/>
          <w:right w:val="single" w:sz="4" w:space="4" w:color="auto"/>
        </w:pBdr>
        <w:autoSpaceDE w:val="0"/>
        <w:autoSpaceDN w:val="0"/>
        <w:adjustRightInd w:val="0"/>
        <w:ind w:right="2520"/>
        <w:rPr>
          <w:rFonts w:ascii="Courier New" w:hAnsi="Courier New" w:cs="Courier New"/>
          <w:color w:val="000000"/>
          <w:sz w:val="20"/>
          <w:szCs w:val="20"/>
        </w:rPr>
      </w:pPr>
      <w:r w:rsidRPr="00F962AB">
        <w:rPr>
          <w:rFonts w:ascii="Courier New" w:hAnsi="Courier New" w:cs="Courier New"/>
          <w:color w:val="000000"/>
          <w:sz w:val="20"/>
          <w:szCs w:val="20"/>
        </w:rPr>
        <w:t xml:space="preserve">           CAN. VAR.</w:t>
      </w:r>
    </w:p>
    <w:p w:rsidR="00F962AB" w:rsidRPr="00F962AB" w:rsidRDefault="00F962AB" w:rsidP="006D4255">
      <w:pPr>
        <w:pBdr>
          <w:top w:val="single" w:sz="4" w:space="1" w:color="auto"/>
          <w:left w:val="single" w:sz="4" w:space="4" w:color="auto"/>
          <w:bottom w:val="single" w:sz="4" w:space="1" w:color="auto"/>
          <w:right w:val="single" w:sz="4" w:space="4" w:color="auto"/>
        </w:pBdr>
        <w:autoSpaceDE w:val="0"/>
        <w:autoSpaceDN w:val="0"/>
        <w:adjustRightInd w:val="0"/>
        <w:ind w:right="2520"/>
        <w:rPr>
          <w:rFonts w:ascii="Courier New" w:hAnsi="Courier New" w:cs="Courier New"/>
          <w:color w:val="000000"/>
          <w:sz w:val="20"/>
          <w:szCs w:val="20"/>
        </w:rPr>
      </w:pPr>
    </w:p>
    <w:p w:rsidR="00F962AB" w:rsidRPr="00F962AB" w:rsidRDefault="00F962AB" w:rsidP="006D4255">
      <w:pPr>
        <w:pBdr>
          <w:top w:val="single" w:sz="4" w:space="1" w:color="auto"/>
          <w:left w:val="single" w:sz="4" w:space="4" w:color="auto"/>
          <w:bottom w:val="single" w:sz="4" w:space="1" w:color="auto"/>
          <w:right w:val="single" w:sz="4" w:space="4" w:color="auto"/>
        </w:pBdr>
        <w:autoSpaceDE w:val="0"/>
        <w:autoSpaceDN w:val="0"/>
        <w:adjustRightInd w:val="0"/>
        <w:ind w:right="2520"/>
        <w:rPr>
          <w:rFonts w:ascii="Courier New" w:hAnsi="Courier New" w:cs="Courier New"/>
          <w:color w:val="000000"/>
          <w:sz w:val="20"/>
          <w:szCs w:val="20"/>
        </w:rPr>
      </w:pPr>
      <w:r w:rsidRPr="00F962AB">
        <w:rPr>
          <w:rFonts w:ascii="Courier New" w:hAnsi="Courier New" w:cs="Courier New"/>
          <w:color w:val="000000"/>
          <w:sz w:val="20"/>
          <w:szCs w:val="20"/>
        </w:rPr>
        <w:t xml:space="preserve"> Covariate                 1                2</w:t>
      </w:r>
    </w:p>
    <w:p w:rsidR="00F962AB" w:rsidRPr="00F962AB" w:rsidRDefault="00F962AB" w:rsidP="006D4255">
      <w:pPr>
        <w:pBdr>
          <w:top w:val="single" w:sz="4" w:space="1" w:color="auto"/>
          <w:left w:val="single" w:sz="4" w:space="4" w:color="auto"/>
          <w:bottom w:val="single" w:sz="4" w:space="1" w:color="auto"/>
          <w:right w:val="single" w:sz="4" w:space="4" w:color="auto"/>
        </w:pBdr>
        <w:autoSpaceDE w:val="0"/>
        <w:autoSpaceDN w:val="0"/>
        <w:adjustRightInd w:val="0"/>
        <w:ind w:right="2520"/>
        <w:rPr>
          <w:rFonts w:ascii="Courier New" w:hAnsi="Courier New" w:cs="Courier New"/>
          <w:color w:val="000000"/>
          <w:sz w:val="20"/>
          <w:szCs w:val="20"/>
        </w:rPr>
      </w:pPr>
    </w:p>
    <w:p w:rsidR="00F962AB" w:rsidRPr="00F962AB" w:rsidRDefault="00F962AB" w:rsidP="006D4255">
      <w:pPr>
        <w:pBdr>
          <w:top w:val="single" w:sz="4" w:space="1" w:color="auto"/>
          <w:left w:val="single" w:sz="4" w:space="4" w:color="auto"/>
          <w:bottom w:val="single" w:sz="4" w:space="1" w:color="auto"/>
          <w:right w:val="single" w:sz="4" w:space="4" w:color="auto"/>
        </w:pBdr>
        <w:autoSpaceDE w:val="0"/>
        <w:autoSpaceDN w:val="0"/>
        <w:adjustRightInd w:val="0"/>
        <w:ind w:right="2520"/>
        <w:rPr>
          <w:rFonts w:ascii="Courier New" w:hAnsi="Courier New" w:cs="Courier New"/>
          <w:color w:val="000000"/>
          <w:sz w:val="20"/>
          <w:szCs w:val="20"/>
        </w:rPr>
      </w:pPr>
      <w:r w:rsidRPr="00F962AB">
        <w:rPr>
          <w:rFonts w:ascii="Courier New" w:hAnsi="Courier New" w:cs="Courier New"/>
          <w:color w:val="000000"/>
          <w:sz w:val="20"/>
          <w:szCs w:val="20"/>
        </w:rPr>
        <w:t xml:space="preserve"> ma                   .53259          </w:t>
      </w:r>
      <w:r w:rsidRPr="00F962AB">
        <w:rPr>
          <w:rFonts w:ascii="Courier New" w:hAnsi="Courier New" w:cs="Courier New"/>
          <w:color w:val="000000"/>
          <w:sz w:val="20"/>
          <w:szCs w:val="20"/>
          <w:highlight w:val="yellow"/>
        </w:rPr>
        <w:t>-</w:t>
      </w:r>
      <w:r w:rsidRPr="00F962AB">
        <w:rPr>
          <w:rFonts w:ascii="Courier New" w:hAnsi="Courier New" w:cs="Courier New"/>
          <w:color w:val="000000"/>
          <w:sz w:val="20"/>
          <w:szCs w:val="20"/>
        </w:rPr>
        <w:t>.72236</w:t>
      </w:r>
    </w:p>
    <w:p w:rsidR="00F962AB" w:rsidRPr="00F962AB" w:rsidRDefault="00F962AB" w:rsidP="006D4255">
      <w:pPr>
        <w:pBdr>
          <w:top w:val="single" w:sz="4" w:space="1" w:color="auto"/>
          <w:left w:val="single" w:sz="4" w:space="4" w:color="auto"/>
          <w:bottom w:val="single" w:sz="4" w:space="1" w:color="auto"/>
          <w:right w:val="single" w:sz="4" w:space="4" w:color="auto"/>
        </w:pBdr>
        <w:autoSpaceDE w:val="0"/>
        <w:autoSpaceDN w:val="0"/>
        <w:adjustRightInd w:val="0"/>
        <w:ind w:right="2520"/>
        <w:rPr>
          <w:rFonts w:ascii="Courier New" w:hAnsi="Courier New" w:cs="Courier New"/>
          <w:color w:val="000000"/>
          <w:sz w:val="20"/>
          <w:szCs w:val="20"/>
        </w:rPr>
      </w:pPr>
      <w:r w:rsidRPr="00F962AB">
        <w:rPr>
          <w:rFonts w:ascii="Courier New" w:hAnsi="Courier New" w:cs="Courier New"/>
          <w:color w:val="000000"/>
          <w:sz w:val="20"/>
          <w:szCs w:val="20"/>
        </w:rPr>
        <w:t xml:space="preserve"> mf                  -.49368          </w:t>
      </w:r>
      <w:r w:rsidRPr="00F962AB">
        <w:rPr>
          <w:rFonts w:ascii="Courier New" w:hAnsi="Courier New" w:cs="Courier New"/>
          <w:color w:val="000000"/>
          <w:sz w:val="20"/>
          <w:szCs w:val="20"/>
          <w:highlight w:val="yellow"/>
        </w:rPr>
        <w:t>-</w:t>
      </w:r>
      <w:r w:rsidRPr="00F962AB">
        <w:rPr>
          <w:rFonts w:ascii="Courier New" w:hAnsi="Courier New" w:cs="Courier New"/>
          <w:color w:val="000000"/>
          <w:sz w:val="20"/>
          <w:szCs w:val="20"/>
        </w:rPr>
        <w:t>.76384</w:t>
      </w:r>
    </w:p>
    <w:p w:rsidR="00F962AB" w:rsidRPr="00F962AB" w:rsidRDefault="00F962AB" w:rsidP="006D4255">
      <w:pPr>
        <w:pBdr>
          <w:top w:val="single" w:sz="4" w:space="1" w:color="auto"/>
          <w:left w:val="single" w:sz="4" w:space="4" w:color="auto"/>
          <w:bottom w:val="single" w:sz="4" w:space="1" w:color="auto"/>
          <w:right w:val="single" w:sz="4" w:space="4" w:color="auto"/>
        </w:pBdr>
        <w:autoSpaceDE w:val="0"/>
        <w:autoSpaceDN w:val="0"/>
        <w:adjustRightInd w:val="0"/>
        <w:ind w:right="2520"/>
        <w:rPr>
          <w:rFonts w:ascii="Courier New" w:hAnsi="Courier New" w:cs="Courier New"/>
          <w:color w:val="000000"/>
          <w:sz w:val="20"/>
          <w:szCs w:val="20"/>
        </w:rPr>
      </w:pPr>
      <w:r w:rsidRPr="00F962AB">
        <w:rPr>
          <w:rFonts w:ascii="Courier New" w:hAnsi="Courier New" w:cs="Courier New"/>
          <w:color w:val="000000"/>
          <w:sz w:val="20"/>
          <w:szCs w:val="20"/>
        </w:rPr>
        <w:t xml:space="preserve"> pd                   .32410          </w:t>
      </w:r>
      <w:r w:rsidRPr="00F962AB">
        <w:rPr>
          <w:rFonts w:ascii="Courier New" w:hAnsi="Courier New" w:cs="Courier New"/>
          <w:color w:val="000000"/>
          <w:sz w:val="20"/>
          <w:szCs w:val="20"/>
          <w:highlight w:val="yellow"/>
        </w:rPr>
        <w:t>-</w:t>
      </w:r>
      <w:r w:rsidRPr="00F962AB">
        <w:rPr>
          <w:rFonts w:ascii="Courier New" w:hAnsi="Courier New" w:cs="Courier New"/>
          <w:color w:val="000000"/>
          <w:sz w:val="20"/>
          <w:szCs w:val="20"/>
        </w:rPr>
        <w:t>.21288</w:t>
      </w:r>
    </w:p>
    <w:p w:rsidR="00F962AB" w:rsidRPr="00F962AB" w:rsidRDefault="00F962AB" w:rsidP="006D4255">
      <w:pPr>
        <w:pBdr>
          <w:top w:val="single" w:sz="4" w:space="1" w:color="auto"/>
          <w:left w:val="single" w:sz="4" w:space="4" w:color="auto"/>
          <w:bottom w:val="single" w:sz="4" w:space="1" w:color="auto"/>
          <w:right w:val="single" w:sz="4" w:space="4" w:color="auto"/>
        </w:pBdr>
        <w:autoSpaceDE w:val="0"/>
        <w:autoSpaceDN w:val="0"/>
        <w:adjustRightInd w:val="0"/>
        <w:ind w:right="2520"/>
        <w:rPr>
          <w:rFonts w:ascii="Courier New" w:hAnsi="Courier New" w:cs="Courier New"/>
          <w:color w:val="000000"/>
          <w:sz w:val="20"/>
          <w:szCs w:val="20"/>
        </w:rPr>
      </w:pPr>
      <w:r w:rsidRPr="00F962AB">
        <w:rPr>
          <w:rFonts w:ascii="Courier New" w:hAnsi="Courier New" w:cs="Courier New"/>
          <w:color w:val="000000"/>
          <w:sz w:val="20"/>
          <w:szCs w:val="20"/>
        </w:rPr>
        <w:t xml:space="preserve"> k                   -.52513           .07876</w:t>
      </w:r>
    </w:p>
    <w:p w:rsidR="00F962AB" w:rsidRPr="00F962AB" w:rsidRDefault="00F962AB" w:rsidP="006D4255">
      <w:pPr>
        <w:autoSpaceDE w:val="0"/>
        <w:autoSpaceDN w:val="0"/>
        <w:adjustRightInd w:val="0"/>
        <w:rPr>
          <w:rFonts w:ascii="Courier New" w:hAnsi="Courier New" w:cs="Courier New"/>
          <w:color w:val="000000"/>
          <w:sz w:val="20"/>
          <w:szCs w:val="20"/>
        </w:rPr>
      </w:pPr>
    </w:p>
    <w:p w:rsidR="00F962AB" w:rsidRDefault="00F962AB" w:rsidP="005D7E34">
      <w:pPr>
        <w:pStyle w:val="PlainText"/>
        <w:spacing w:before="60" w:after="60"/>
        <w:rPr>
          <w:rFonts w:ascii="Arial" w:eastAsia="MS Mincho" w:hAnsi="Arial"/>
          <w:sz w:val="24"/>
        </w:rPr>
      </w:pPr>
      <w:r>
        <w:rPr>
          <w:rFonts w:ascii="Arial" w:eastAsia="MS Mincho" w:hAnsi="Arial"/>
          <w:sz w:val="24"/>
        </w:rPr>
        <w:tab/>
        <w:t xml:space="preserve">Note that the second canonical variate of the </w:t>
      </w:r>
      <w:proofErr w:type="spellStart"/>
      <w:r>
        <w:rPr>
          <w:rFonts w:ascii="Arial" w:eastAsia="MS Mincho" w:hAnsi="Arial"/>
          <w:sz w:val="24"/>
        </w:rPr>
        <w:t>homonegativity</w:t>
      </w:r>
      <w:proofErr w:type="spellEnd"/>
      <w:r>
        <w:rPr>
          <w:rFonts w:ascii="Arial" w:eastAsia="MS Mincho" w:hAnsi="Arial"/>
          <w:sz w:val="24"/>
        </w:rPr>
        <w:t xml:space="preserve"> variables is just the opposite of that created by SAS and the same is true of the second canonical variate of the MMPI variables.</w:t>
      </w:r>
      <w:r w:rsidR="006D4255">
        <w:rPr>
          <w:rFonts w:ascii="Arial" w:eastAsia="MS Mincho" w:hAnsi="Arial"/>
          <w:sz w:val="24"/>
        </w:rPr>
        <w:t xml:space="preserve">  The interpretation of the correlation is still the same, it is just that instead of saying A is positively related to B we are now saying that NOT A is positively related to NOT B.</w:t>
      </w:r>
    </w:p>
    <w:p w:rsidR="008A1D0F" w:rsidRDefault="008A1D0F" w:rsidP="008A1D0F">
      <w:pPr>
        <w:spacing w:before="60" w:after="60"/>
      </w:pPr>
      <w:r>
        <w:tab/>
        <w:t>This is an annoyance, and can be confusing, but it is otherwise not a problem.  Consider this simple example.  You have three X variables based on responses to a survey.  You expect X1 to be positively associated with a conservative attitude about government spending and X2 and X3 to be negatively associated with that attitude.  You also have three Y variables, based on an audit of the subjects’ personal finances.  You expect Y1 and Y2 to be positively associated with frugality and Y3 to be negatively associated with frugality.</w:t>
      </w:r>
    </w:p>
    <w:p w:rsidR="008A1D0F" w:rsidRDefault="008A1D0F" w:rsidP="008A1D0F">
      <w:pPr>
        <w:spacing w:before="60" w:after="60"/>
      </w:pPr>
      <w:r>
        <w:tab/>
        <w:t>SAS creates a canonical variate CV</w:t>
      </w:r>
      <w:r>
        <w:rPr>
          <w:vertAlign w:val="subscript"/>
        </w:rPr>
        <w:t>x1</w:t>
      </w:r>
      <w:r>
        <w:t xml:space="preserve"> = </w:t>
      </w:r>
      <w:r w:rsidRPr="00501E82">
        <w:t>w</w:t>
      </w:r>
      <w:r>
        <w:rPr>
          <w:vertAlign w:val="subscript"/>
        </w:rPr>
        <w:t>1</w:t>
      </w:r>
      <w:r>
        <w:t>X</w:t>
      </w:r>
      <w:r>
        <w:rPr>
          <w:vertAlign w:val="subscript"/>
        </w:rPr>
        <w:t>1</w:t>
      </w:r>
      <w:r>
        <w:t xml:space="preserve"> – </w:t>
      </w:r>
      <w:r w:rsidRPr="00501E82">
        <w:t>w</w:t>
      </w:r>
      <w:r>
        <w:rPr>
          <w:vertAlign w:val="subscript"/>
        </w:rPr>
        <w:t>2</w:t>
      </w:r>
      <w:r>
        <w:t>X</w:t>
      </w:r>
      <w:r>
        <w:rPr>
          <w:vertAlign w:val="subscript"/>
        </w:rPr>
        <w:t xml:space="preserve">2 </w:t>
      </w:r>
      <w:r>
        <w:t xml:space="preserve">– </w:t>
      </w:r>
      <w:r w:rsidRPr="00501E82">
        <w:t>w</w:t>
      </w:r>
      <w:r>
        <w:rPr>
          <w:vertAlign w:val="subscript"/>
        </w:rPr>
        <w:t>3</w:t>
      </w:r>
      <w:r>
        <w:t>X</w:t>
      </w:r>
      <w:r>
        <w:rPr>
          <w:vertAlign w:val="subscript"/>
        </w:rPr>
        <w:t xml:space="preserve">3.  </w:t>
      </w:r>
      <w:r>
        <w:t>High scores on this CV indicate that the subject has conservative attitudes about government spending.</w:t>
      </w:r>
    </w:p>
    <w:p w:rsidR="008A1D0F" w:rsidRDefault="008A1D0F" w:rsidP="008A1D0F">
      <w:pPr>
        <w:spacing w:before="60" w:after="60"/>
      </w:pPr>
      <w:r>
        <w:tab/>
        <w:t>SAS creates a canonical variate CV</w:t>
      </w:r>
      <w:r>
        <w:rPr>
          <w:vertAlign w:val="subscript"/>
        </w:rPr>
        <w:t>y1</w:t>
      </w:r>
      <w:r>
        <w:t xml:space="preserve"> = -</w:t>
      </w:r>
      <w:r w:rsidRPr="00501E82">
        <w:t>w</w:t>
      </w:r>
      <w:r>
        <w:rPr>
          <w:vertAlign w:val="subscript"/>
        </w:rPr>
        <w:t>1</w:t>
      </w:r>
      <w:r>
        <w:t>Y</w:t>
      </w:r>
      <w:r>
        <w:rPr>
          <w:vertAlign w:val="subscript"/>
        </w:rPr>
        <w:t>1</w:t>
      </w:r>
      <w:r>
        <w:t xml:space="preserve"> + </w:t>
      </w:r>
      <w:r w:rsidRPr="00501E82">
        <w:t>w</w:t>
      </w:r>
      <w:r>
        <w:rPr>
          <w:vertAlign w:val="subscript"/>
        </w:rPr>
        <w:t>2</w:t>
      </w:r>
      <w:r>
        <w:t>X</w:t>
      </w:r>
      <w:r>
        <w:rPr>
          <w:vertAlign w:val="subscript"/>
        </w:rPr>
        <w:t xml:space="preserve">2 </w:t>
      </w:r>
      <w:r>
        <w:t xml:space="preserve">+ </w:t>
      </w:r>
      <w:r w:rsidRPr="00501E82">
        <w:t>w</w:t>
      </w:r>
      <w:r>
        <w:rPr>
          <w:vertAlign w:val="subscript"/>
        </w:rPr>
        <w:t>3</w:t>
      </w:r>
      <w:r>
        <w:t>X</w:t>
      </w:r>
      <w:r>
        <w:rPr>
          <w:vertAlign w:val="subscript"/>
        </w:rPr>
        <w:t xml:space="preserve">3.  </w:t>
      </w:r>
      <w:r>
        <w:t>High scores on this CV indicate that the subject is frugal.</w:t>
      </w:r>
    </w:p>
    <w:p w:rsidR="008A1D0F" w:rsidRDefault="008A1D0F" w:rsidP="008A1D0F">
      <w:pPr>
        <w:spacing w:before="60" w:after="60"/>
      </w:pPr>
      <w:r>
        <w:tab/>
        <w:t>The canonical correlation shows that frugality is associated with conservative attitudes about government spending.  [This is speculative, on my part, as I know lots of people with such conservative attitudes who are spendthrifts with their own finances).</w:t>
      </w:r>
    </w:p>
    <w:p w:rsidR="008A1D0F" w:rsidRDefault="008A1D0F" w:rsidP="008A1D0F">
      <w:pPr>
        <w:spacing w:before="60" w:after="60"/>
      </w:pPr>
      <w:r>
        <w:tab/>
        <w:t>SPSS creates a canonical variate CV</w:t>
      </w:r>
      <w:r>
        <w:rPr>
          <w:vertAlign w:val="subscript"/>
        </w:rPr>
        <w:t>x1</w:t>
      </w:r>
      <w:r>
        <w:t xml:space="preserve"> = -</w:t>
      </w:r>
      <w:r w:rsidRPr="00501E82">
        <w:t>w</w:t>
      </w:r>
      <w:r>
        <w:rPr>
          <w:vertAlign w:val="subscript"/>
        </w:rPr>
        <w:t>1</w:t>
      </w:r>
      <w:r>
        <w:t>X</w:t>
      </w:r>
      <w:r>
        <w:rPr>
          <w:vertAlign w:val="subscript"/>
        </w:rPr>
        <w:t>1</w:t>
      </w:r>
      <w:r>
        <w:t xml:space="preserve"> + </w:t>
      </w:r>
      <w:r w:rsidRPr="00501E82">
        <w:t>w</w:t>
      </w:r>
      <w:r>
        <w:rPr>
          <w:vertAlign w:val="subscript"/>
        </w:rPr>
        <w:t>2</w:t>
      </w:r>
      <w:r>
        <w:t>X</w:t>
      </w:r>
      <w:r>
        <w:rPr>
          <w:vertAlign w:val="subscript"/>
        </w:rPr>
        <w:t xml:space="preserve">2 </w:t>
      </w:r>
      <w:r>
        <w:t xml:space="preserve">+ </w:t>
      </w:r>
      <w:r w:rsidRPr="00501E82">
        <w:t>w</w:t>
      </w:r>
      <w:r>
        <w:rPr>
          <w:vertAlign w:val="subscript"/>
        </w:rPr>
        <w:t>3</w:t>
      </w:r>
      <w:r>
        <w:t>X</w:t>
      </w:r>
      <w:r>
        <w:rPr>
          <w:vertAlign w:val="subscript"/>
        </w:rPr>
        <w:t xml:space="preserve">3.  </w:t>
      </w:r>
      <w:r>
        <w:t>High scores on this CV indicate that the subject has liberal attitudes about government spending.</w:t>
      </w:r>
    </w:p>
    <w:p w:rsidR="008A1D0F" w:rsidRDefault="008A1D0F" w:rsidP="008A1D0F">
      <w:pPr>
        <w:spacing w:before="60" w:after="60"/>
      </w:pPr>
      <w:r>
        <w:tab/>
        <w:t>SPSS creates a canonical variate CV</w:t>
      </w:r>
      <w:r>
        <w:rPr>
          <w:vertAlign w:val="subscript"/>
        </w:rPr>
        <w:t>y1</w:t>
      </w:r>
      <w:r>
        <w:t xml:space="preserve"> = </w:t>
      </w:r>
      <w:r w:rsidRPr="00501E82">
        <w:t>w</w:t>
      </w:r>
      <w:r>
        <w:rPr>
          <w:vertAlign w:val="subscript"/>
        </w:rPr>
        <w:t>1</w:t>
      </w:r>
      <w:r>
        <w:t>Y</w:t>
      </w:r>
      <w:r>
        <w:rPr>
          <w:vertAlign w:val="subscript"/>
        </w:rPr>
        <w:t>1</w:t>
      </w:r>
      <w:r>
        <w:t xml:space="preserve"> - </w:t>
      </w:r>
      <w:r w:rsidRPr="00501E82">
        <w:t>w</w:t>
      </w:r>
      <w:r>
        <w:rPr>
          <w:vertAlign w:val="subscript"/>
        </w:rPr>
        <w:t>2</w:t>
      </w:r>
      <w:r>
        <w:t>X</w:t>
      </w:r>
      <w:r>
        <w:rPr>
          <w:vertAlign w:val="subscript"/>
        </w:rPr>
        <w:t xml:space="preserve">2 </w:t>
      </w:r>
      <w:r>
        <w:t xml:space="preserve">- </w:t>
      </w:r>
      <w:r w:rsidRPr="00501E82">
        <w:t>w</w:t>
      </w:r>
      <w:r>
        <w:rPr>
          <w:vertAlign w:val="subscript"/>
        </w:rPr>
        <w:t>3</w:t>
      </w:r>
      <w:r>
        <w:t>X</w:t>
      </w:r>
      <w:r>
        <w:rPr>
          <w:vertAlign w:val="subscript"/>
        </w:rPr>
        <w:t xml:space="preserve">3.  </w:t>
      </w:r>
      <w:r>
        <w:t>High scores on this CV indicate that the subject is wasteful.</w:t>
      </w:r>
    </w:p>
    <w:p w:rsidR="008A1D0F" w:rsidRDefault="008A1D0F" w:rsidP="008A1D0F">
      <w:pPr>
        <w:spacing w:before="60" w:after="60"/>
      </w:pPr>
      <w:r>
        <w:tab/>
        <w:t>The canonical correlation shows that wastefulness is associated with liberal attitudes about government spending.  This is really the same conclusion reached upon interpretation of the weights provided by SAS.  In the one case we conclude that A is associated with B, and in the other case we conclude that not A is associated with not B.</w:t>
      </w:r>
    </w:p>
    <w:p w:rsidR="008A1D0F" w:rsidRPr="00E91713" w:rsidRDefault="008A1D0F" w:rsidP="008A1D0F">
      <w:pPr>
        <w:spacing w:before="60" w:after="60"/>
      </w:pPr>
      <w:r>
        <w:tab/>
        <w:t>At any time, if you find it makes the interpretation easier, you should feel free to multiply all of the weights of both canonical variates by minus one.</w:t>
      </w:r>
    </w:p>
    <w:p w:rsidR="008A1D0F" w:rsidRPr="008A1D0F" w:rsidRDefault="008A1D0F" w:rsidP="005D7E34">
      <w:pPr>
        <w:pStyle w:val="PlainText"/>
        <w:spacing w:before="60" w:after="60"/>
        <w:rPr>
          <w:rFonts w:ascii="Arial" w:hAnsi="Arial" w:cs="Arial"/>
          <w:sz w:val="24"/>
          <w:szCs w:val="24"/>
        </w:rPr>
      </w:pPr>
    </w:p>
    <w:p w:rsidR="008A1D0F" w:rsidRPr="008A1D0F" w:rsidRDefault="008A1D0F" w:rsidP="005D7E34">
      <w:pPr>
        <w:pStyle w:val="PlainText"/>
        <w:spacing w:before="60" w:after="60"/>
        <w:rPr>
          <w:rFonts w:ascii="Arial" w:hAnsi="Arial" w:cs="Arial"/>
          <w:sz w:val="24"/>
          <w:szCs w:val="24"/>
        </w:rPr>
      </w:pPr>
    </w:p>
    <w:p w:rsidR="008A1D0F" w:rsidRPr="008A1D0F" w:rsidRDefault="001A636C" w:rsidP="008A1D0F">
      <w:pPr>
        <w:pStyle w:val="PlainText"/>
        <w:numPr>
          <w:ilvl w:val="0"/>
          <w:numId w:val="5"/>
        </w:numPr>
        <w:spacing w:before="60" w:after="60"/>
        <w:rPr>
          <w:rFonts w:ascii="Arial" w:hAnsi="Arial" w:cs="Arial"/>
          <w:sz w:val="24"/>
          <w:szCs w:val="24"/>
        </w:rPr>
      </w:pPr>
      <w:hyperlink r:id="rId14" w:history="1">
        <w:r w:rsidR="008A1D0F" w:rsidRPr="008A1D0F">
          <w:rPr>
            <w:rStyle w:val="Hyperlink"/>
            <w:rFonts w:ascii="Arial" w:hAnsi="Arial" w:cs="Arial"/>
            <w:sz w:val="24"/>
            <w:szCs w:val="24"/>
          </w:rPr>
          <w:t>Fair Use of this Document</w:t>
        </w:r>
      </w:hyperlink>
    </w:p>
    <w:p w:rsidR="006D4255" w:rsidRPr="008A1D0F" w:rsidRDefault="001A636C" w:rsidP="008A1D0F">
      <w:pPr>
        <w:pStyle w:val="PlainText"/>
        <w:numPr>
          <w:ilvl w:val="0"/>
          <w:numId w:val="5"/>
        </w:numPr>
        <w:spacing w:before="60" w:after="60"/>
        <w:rPr>
          <w:rFonts w:ascii="Arial" w:eastAsia="MS Mincho" w:hAnsi="Arial" w:cs="Arial"/>
          <w:sz w:val="24"/>
          <w:szCs w:val="24"/>
        </w:rPr>
      </w:pPr>
      <w:hyperlink r:id="rId15" w:history="1">
        <w:r w:rsidR="006D4255" w:rsidRPr="008A1D0F">
          <w:rPr>
            <w:rStyle w:val="Hyperlink"/>
            <w:rFonts w:ascii="Arial" w:eastAsia="MS Mincho" w:hAnsi="Arial" w:cs="Arial"/>
            <w:sz w:val="24"/>
            <w:szCs w:val="24"/>
          </w:rPr>
          <w:t>SAS Li</w:t>
        </w:r>
        <w:r w:rsidR="006D4255" w:rsidRPr="008A1D0F">
          <w:rPr>
            <w:rStyle w:val="Hyperlink"/>
            <w:rFonts w:ascii="Arial" w:eastAsia="MS Mincho" w:hAnsi="Arial" w:cs="Arial"/>
            <w:sz w:val="24"/>
            <w:szCs w:val="24"/>
          </w:rPr>
          <w:t>s</w:t>
        </w:r>
        <w:r w:rsidR="006D4255" w:rsidRPr="008A1D0F">
          <w:rPr>
            <w:rStyle w:val="Hyperlink"/>
            <w:rFonts w:ascii="Arial" w:eastAsia="MS Mincho" w:hAnsi="Arial" w:cs="Arial"/>
            <w:sz w:val="24"/>
            <w:szCs w:val="24"/>
          </w:rPr>
          <w:t>ting</w:t>
        </w:r>
      </w:hyperlink>
    </w:p>
    <w:p w:rsidR="00280B26" w:rsidRPr="008A1D0F" w:rsidRDefault="001A636C" w:rsidP="008A1D0F">
      <w:pPr>
        <w:pStyle w:val="PlainText"/>
        <w:numPr>
          <w:ilvl w:val="0"/>
          <w:numId w:val="5"/>
        </w:numPr>
        <w:spacing w:before="60" w:after="60"/>
        <w:rPr>
          <w:rFonts w:ascii="Arial" w:eastAsia="MS Mincho" w:hAnsi="Arial" w:cs="Arial"/>
          <w:sz w:val="24"/>
          <w:szCs w:val="24"/>
        </w:rPr>
      </w:pPr>
      <w:hyperlink r:id="rId16" w:history="1">
        <w:r w:rsidR="00280B26" w:rsidRPr="008A1D0F">
          <w:rPr>
            <w:rStyle w:val="Hyperlink"/>
            <w:rFonts w:ascii="Arial" w:eastAsia="MS Mincho" w:hAnsi="Arial" w:cs="Arial"/>
            <w:sz w:val="24"/>
            <w:szCs w:val="24"/>
          </w:rPr>
          <w:t>Return to my statistics lessons page</w:t>
        </w:r>
      </w:hyperlink>
      <w:r w:rsidR="00280B26" w:rsidRPr="008A1D0F">
        <w:rPr>
          <w:rFonts w:ascii="Arial" w:eastAsia="MS Mincho" w:hAnsi="Arial" w:cs="Arial"/>
          <w:sz w:val="24"/>
          <w:szCs w:val="24"/>
        </w:rPr>
        <w:t>.</w:t>
      </w:r>
    </w:p>
    <w:p w:rsidR="00280B26" w:rsidRDefault="00280B26" w:rsidP="005D7E34">
      <w:pPr>
        <w:pStyle w:val="PlainText"/>
        <w:spacing w:before="60" w:after="60"/>
        <w:rPr>
          <w:rFonts w:ascii="Arial" w:eastAsia="MS Mincho" w:hAnsi="Arial"/>
          <w:sz w:val="24"/>
        </w:rPr>
      </w:pPr>
    </w:p>
    <w:p w:rsidR="005D7E34" w:rsidRDefault="005D7E34" w:rsidP="005D7E34">
      <w:pPr>
        <w:pStyle w:val="PlainText"/>
        <w:spacing w:before="60" w:after="60"/>
        <w:jc w:val="center"/>
        <w:rPr>
          <w:rFonts w:ascii="Arial" w:eastAsia="MS Mincho" w:hAnsi="Arial"/>
          <w:sz w:val="24"/>
        </w:rPr>
      </w:pPr>
      <w:r w:rsidRPr="005D7E34">
        <w:rPr>
          <w:rFonts w:ascii="Arial" w:eastAsia="MS Mincho" w:hAnsi="Arial"/>
          <w:sz w:val="24"/>
        </w:rPr>
        <w:t>Copyright 20</w:t>
      </w:r>
      <w:r w:rsidR="008A1D0F">
        <w:rPr>
          <w:rFonts w:ascii="Arial" w:eastAsia="MS Mincho" w:hAnsi="Arial"/>
          <w:sz w:val="24"/>
        </w:rPr>
        <w:t>1</w:t>
      </w:r>
      <w:r w:rsidR="00A723C8">
        <w:rPr>
          <w:rFonts w:ascii="Arial" w:eastAsia="MS Mincho" w:hAnsi="Arial"/>
          <w:sz w:val="24"/>
        </w:rPr>
        <w:t>8</w:t>
      </w:r>
      <w:r w:rsidRPr="005D7E34">
        <w:rPr>
          <w:rFonts w:ascii="Arial" w:eastAsia="MS Mincho" w:hAnsi="Arial"/>
          <w:sz w:val="24"/>
        </w:rPr>
        <w:t>, Karl L. Wuensch - All rights reserved.</w:t>
      </w:r>
    </w:p>
    <w:p w:rsidR="00F957E7" w:rsidRPr="005D7E34" w:rsidRDefault="00F957E7" w:rsidP="005D7E34">
      <w:pPr>
        <w:pStyle w:val="PlainText"/>
        <w:spacing w:before="60" w:after="60"/>
        <w:jc w:val="center"/>
        <w:rPr>
          <w:rFonts w:ascii="Arial" w:eastAsia="MS Mincho" w:hAnsi="Arial"/>
          <w:sz w:val="24"/>
        </w:rPr>
      </w:pPr>
      <w:r>
        <w:rPr>
          <w:rFonts w:ascii="Arial" w:eastAsia="MS Mincho" w:hAnsi="Arial"/>
          <w:sz w:val="24"/>
        </w:rPr>
        <w:t>Endnote</w:t>
      </w:r>
    </w:p>
    <w:sectPr w:rsidR="00F957E7" w:rsidRPr="005D7E34" w:rsidSect="008A1D0F">
      <w:headerReference w:type="even" r:id="rId17"/>
      <w:headerReference w:type="default" r:id="rId18"/>
      <w:endnotePr>
        <w:numFmt w:val="chicago"/>
        <w:numStart w:val="2"/>
      </w:endnotePr>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36C" w:rsidRDefault="001A636C">
      <w:r>
        <w:separator/>
      </w:r>
    </w:p>
  </w:endnote>
  <w:endnote w:type="continuationSeparator" w:id="0">
    <w:p w:rsidR="001A636C" w:rsidRDefault="001A636C">
      <w:r>
        <w:continuationSeparator/>
      </w:r>
    </w:p>
  </w:endnote>
  <w:endnote w:id="1">
    <w:p w:rsidR="008F2B13" w:rsidRPr="00EC5B4A" w:rsidRDefault="008F2B13">
      <w:pPr>
        <w:pStyle w:val="EndnoteText"/>
        <w:rPr>
          <w:sz w:val="22"/>
          <w:szCs w:val="22"/>
        </w:rPr>
      </w:pPr>
      <w:r>
        <w:rPr>
          <w:rStyle w:val="EndnoteReference"/>
        </w:rPr>
        <w:endnoteRef/>
      </w:r>
      <w:r>
        <w:t xml:space="preserve"> </w:t>
      </w:r>
      <w:r>
        <w:rPr>
          <w:sz w:val="22"/>
          <w:szCs w:val="22"/>
        </w:rPr>
        <w:t xml:space="preserve">A high Scale 5 score indicates that the individual is more like members of the other gender than are most people.  A man with a high Scale 5 score lacks stereotypical masculine interests, and a woman with a high Scale 5 score has interests that are stereotypically masculine.  Low Scale 5 scores indicate stereotypical masculinity in men and stereotypical femininity in women.  MMPI Scale scores are “T-scores” – that is, they have been standardized to mean 50, standard deviation 10.  The normative group was residents of </w:t>
      </w:r>
      <w:smartTag w:uri="urn:schemas-microsoft-com:office:smarttags" w:element="State">
        <w:smartTag w:uri="urn:schemas-microsoft-com:office:smarttags" w:element="place">
          <w:r>
            <w:rPr>
              <w:sz w:val="22"/>
              <w:szCs w:val="22"/>
            </w:rPr>
            <w:t>Minnesota</w:t>
          </w:r>
        </w:smartTag>
      </w:smartTag>
      <w:r>
        <w:rPr>
          <w:sz w:val="22"/>
          <w:szCs w:val="22"/>
        </w:rPr>
        <w:t xml:space="preserve"> in the 1930’s.  The MMPI-2 was normed on what should be a group more representative of US residents.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AS Monospace">
    <w:panose1 w:val="020B06090202020202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36C" w:rsidRDefault="001A636C">
      <w:r>
        <w:separator/>
      </w:r>
    </w:p>
  </w:footnote>
  <w:footnote w:type="continuationSeparator" w:id="0">
    <w:p w:rsidR="001A636C" w:rsidRDefault="001A636C">
      <w:r>
        <w:continuationSeparator/>
      </w:r>
    </w:p>
  </w:footnote>
  <w:footnote w:id="1">
    <w:p w:rsidR="008F2B13" w:rsidRDefault="008F2B13" w:rsidP="005D7E34">
      <w:pPr>
        <w:pStyle w:val="FootnoteText"/>
      </w:pPr>
      <w:r w:rsidRPr="005D7E34">
        <w:rPr>
          <w:rStyle w:val="FootnoteReference"/>
        </w:rPr>
        <w:sym w:font="Symbol" w:char="F0D3"/>
      </w:r>
      <w:r>
        <w:t xml:space="preserve"> </w:t>
      </w:r>
      <w:r>
        <w:rPr>
          <w:sz w:val="22"/>
        </w:rPr>
        <w:t>Copyright 20</w:t>
      </w:r>
      <w:r w:rsidR="008A1D0F">
        <w:rPr>
          <w:sz w:val="22"/>
        </w:rPr>
        <w:t>13</w:t>
      </w:r>
      <w:r>
        <w:rPr>
          <w:sz w:val="22"/>
        </w:rPr>
        <w:t>, Karl L. Wuensch - All rights reserved.</w:t>
      </w:r>
    </w:p>
    <w:p w:rsidR="008F2B13" w:rsidRDefault="008F2B1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13" w:rsidRDefault="008F2B13" w:rsidP="00DE2E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2B13" w:rsidRDefault="008F2B13" w:rsidP="0043212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13" w:rsidRDefault="008F2B13" w:rsidP="00DE2E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23C8">
      <w:rPr>
        <w:rStyle w:val="PageNumber"/>
        <w:noProof/>
      </w:rPr>
      <w:t>7</w:t>
    </w:r>
    <w:r>
      <w:rPr>
        <w:rStyle w:val="PageNumber"/>
      </w:rPr>
      <w:fldChar w:fldCharType="end"/>
    </w:r>
  </w:p>
  <w:p w:rsidR="008F2B13" w:rsidRDefault="008F2B13" w:rsidP="0043212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37065"/>
    <w:multiLevelType w:val="hybridMultilevel"/>
    <w:tmpl w:val="2944A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7568A6"/>
    <w:multiLevelType w:val="hybridMultilevel"/>
    <w:tmpl w:val="FC329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9B8097F"/>
    <w:multiLevelType w:val="hybridMultilevel"/>
    <w:tmpl w:val="F95A7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3C52B57"/>
    <w:multiLevelType w:val="hybridMultilevel"/>
    <w:tmpl w:val="E50CA0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812EF5"/>
    <w:multiLevelType w:val="hybridMultilevel"/>
    <w:tmpl w:val="56544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numFmt w:val="chicago"/>
    <w:numStart w:val="2"/>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13"/>
    <w:rsid w:val="00002AA0"/>
    <w:rsid w:val="000A21F8"/>
    <w:rsid w:val="000A414C"/>
    <w:rsid w:val="000E4013"/>
    <w:rsid w:val="001A636C"/>
    <w:rsid w:val="001B46C2"/>
    <w:rsid w:val="001F0A79"/>
    <w:rsid w:val="00211099"/>
    <w:rsid w:val="002448A5"/>
    <w:rsid w:val="00270C70"/>
    <w:rsid w:val="002743C5"/>
    <w:rsid w:val="00280B26"/>
    <w:rsid w:val="00340B6C"/>
    <w:rsid w:val="00385FF1"/>
    <w:rsid w:val="00432121"/>
    <w:rsid w:val="005D7E34"/>
    <w:rsid w:val="00615D1B"/>
    <w:rsid w:val="006D4255"/>
    <w:rsid w:val="00753821"/>
    <w:rsid w:val="00784063"/>
    <w:rsid w:val="007A6FE8"/>
    <w:rsid w:val="007B6B07"/>
    <w:rsid w:val="00807CFB"/>
    <w:rsid w:val="008A1D0F"/>
    <w:rsid w:val="008F2B13"/>
    <w:rsid w:val="00977748"/>
    <w:rsid w:val="00A723C8"/>
    <w:rsid w:val="00B50E27"/>
    <w:rsid w:val="00B67958"/>
    <w:rsid w:val="00C5362F"/>
    <w:rsid w:val="00CB51D9"/>
    <w:rsid w:val="00CE53EB"/>
    <w:rsid w:val="00CE62CA"/>
    <w:rsid w:val="00D53438"/>
    <w:rsid w:val="00DE2E96"/>
    <w:rsid w:val="00E255BE"/>
    <w:rsid w:val="00E8412C"/>
    <w:rsid w:val="00EC5B4A"/>
    <w:rsid w:val="00EF1F96"/>
    <w:rsid w:val="00F47334"/>
    <w:rsid w:val="00F83ED5"/>
    <w:rsid w:val="00F957E7"/>
    <w:rsid w:val="00F96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ReplyStyle">
    <w:name w:val="Personal Reply Style"/>
    <w:basedOn w:val="DefaultParagraphFont"/>
    <w:rPr>
      <w:rFonts w:ascii="Arial" w:hAnsi="Arial" w:cs="Arial"/>
      <w:color w:val="auto"/>
      <w:sz w:val="24"/>
    </w:rPr>
  </w:style>
  <w:style w:type="character" w:customStyle="1" w:styleId="PersonalComposeStyle">
    <w:name w:val="Personal Compose Style"/>
    <w:basedOn w:val="DefaultParagraphFont"/>
    <w:rPr>
      <w:rFonts w:ascii="Arial" w:hAnsi="Arial" w:cs="Arial"/>
      <w:color w:val="auto"/>
      <w:sz w:val="24"/>
    </w:rPr>
  </w:style>
  <w:style w:type="paragraph" w:styleId="PlainText">
    <w:name w:val="Plain Text"/>
    <w:basedOn w:val="Normal"/>
    <w:rPr>
      <w:rFonts w:ascii="Courier New" w:hAnsi="Courier New" w:cs="Courier New"/>
      <w:sz w:val="20"/>
      <w:szCs w:val="20"/>
    </w:rPr>
  </w:style>
  <w:style w:type="character" w:styleId="Hyperlink">
    <w:name w:val="Hyperlink"/>
    <w:basedOn w:val="DefaultParagraphFont"/>
    <w:rsid w:val="000E4013"/>
    <w:rPr>
      <w:color w:val="0000FF"/>
      <w:u w:val="single"/>
    </w:rPr>
  </w:style>
  <w:style w:type="paragraph" w:styleId="FootnoteText">
    <w:name w:val="footnote text"/>
    <w:basedOn w:val="Normal"/>
    <w:semiHidden/>
    <w:rsid w:val="005D7E34"/>
    <w:rPr>
      <w:sz w:val="20"/>
      <w:szCs w:val="20"/>
    </w:rPr>
  </w:style>
  <w:style w:type="character" w:styleId="FootnoteReference">
    <w:name w:val="footnote reference"/>
    <w:basedOn w:val="DefaultParagraphFont"/>
    <w:semiHidden/>
    <w:rsid w:val="005D7E34"/>
    <w:rPr>
      <w:vertAlign w:val="superscript"/>
    </w:rPr>
  </w:style>
  <w:style w:type="paragraph" w:styleId="Header">
    <w:name w:val="header"/>
    <w:basedOn w:val="Normal"/>
    <w:rsid w:val="00432121"/>
    <w:pPr>
      <w:tabs>
        <w:tab w:val="center" w:pos="4320"/>
        <w:tab w:val="right" w:pos="8640"/>
      </w:tabs>
    </w:pPr>
  </w:style>
  <w:style w:type="character" w:styleId="PageNumber">
    <w:name w:val="page number"/>
    <w:basedOn w:val="DefaultParagraphFont"/>
    <w:rsid w:val="00432121"/>
  </w:style>
  <w:style w:type="paragraph" w:styleId="EndnoteText">
    <w:name w:val="endnote text"/>
    <w:basedOn w:val="Normal"/>
    <w:semiHidden/>
    <w:rsid w:val="00EC5B4A"/>
    <w:rPr>
      <w:sz w:val="20"/>
      <w:szCs w:val="20"/>
    </w:rPr>
  </w:style>
  <w:style w:type="character" w:styleId="EndnoteReference">
    <w:name w:val="endnote reference"/>
    <w:basedOn w:val="DefaultParagraphFont"/>
    <w:semiHidden/>
    <w:rsid w:val="00EC5B4A"/>
    <w:rPr>
      <w:vertAlign w:val="superscript"/>
    </w:rPr>
  </w:style>
  <w:style w:type="paragraph" w:customStyle="1" w:styleId="SAS">
    <w:name w:val="SAS"/>
    <w:basedOn w:val="PlainText"/>
    <w:rsid w:val="00F962AB"/>
    <w:pPr>
      <w:overflowPunct w:val="0"/>
      <w:autoSpaceDE w:val="0"/>
      <w:autoSpaceDN w:val="0"/>
      <w:adjustRightInd w:val="0"/>
      <w:textAlignment w:val="baseline"/>
    </w:pPr>
    <w:rPr>
      <w:rFonts w:ascii="SAS Monospace" w:eastAsia="MS Mincho" w:hAnsi="SAS Monospace"/>
      <w:sz w:val="16"/>
    </w:rPr>
  </w:style>
  <w:style w:type="character" w:styleId="FollowedHyperlink">
    <w:name w:val="FollowedHyperlink"/>
    <w:basedOn w:val="DefaultParagraphFont"/>
    <w:rsid w:val="00A723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ReplyStyle">
    <w:name w:val="Personal Reply Style"/>
    <w:basedOn w:val="DefaultParagraphFont"/>
    <w:rPr>
      <w:rFonts w:ascii="Arial" w:hAnsi="Arial" w:cs="Arial"/>
      <w:color w:val="auto"/>
      <w:sz w:val="24"/>
    </w:rPr>
  </w:style>
  <w:style w:type="character" w:customStyle="1" w:styleId="PersonalComposeStyle">
    <w:name w:val="Personal Compose Style"/>
    <w:basedOn w:val="DefaultParagraphFont"/>
    <w:rPr>
      <w:rFonts w:ascii="Arial" w:hAnsi="Arial" w:cs="Arial"/>
      <w:color w:val="auto"/>
      <w:sz w:val="24"/>
    </w:rPr>
  </w:style>
  <w:style w:type="paragraph" w:styleId="PlainText">
    <w:name w:val="Plain Text"/>
    <w:basedOn w:val="Normal"/>
    <w:rPr>
      <w:rFonts w:ascii="Courier New" w:hAnsi="Courier New" w:cs="Courier New"/>
      <w:sz w:val="20"/>
      <w:szCs w:val="20"/>
    </w:rPr>
  </w:style>
  <w:style w:type="character" w:styleId="Hyperlink">
    <w:name w:val="Hyperlink"/>
    <w:basedOn w:val="DefaultParagraphFont"/>
    <w:rsid w:val="000E4013"/>
    <w:rPr>
      <w:color w:val="0000FF"/>
      <w:u w:val="single"/>
    </w:rPr>
  </w:style>
  <w:style w:type="paragraph" w:styleId="FootnoteText">
    <w:name w:val="footnote text"/>
    <w:basedOn w:val="Normal"/>
    <w:semiHidden/>
    <w:rsid w:val="005D7E34"/>
    <w:rPr>
      <w:sz w:val="20"/>
      <w:szCs w:val="20"/>
    </w:rPr>
  </w:style>
  <w:style w:type="character" w:styleId="FootnoteReference">
    <w:name w:val="footnote reference"/>
    <w:basedOn w:val="DefaultParagraphFont"/>
    <w:semiHidden/>
    <w:rsid w:val="005D7E34"/>
    <w:rPr>
      <w:vertAlign w:val="superscript"/>
    </w:rPr>
  </w:style>
  <w:style w:type="paragraph" w:styleId="Header">
    <w:name w:val="header"/>
    <w:basedOn w:val="Normal"/>
    <w:rsid w:val="00432121"/>
    <w:pPr>
      <w:tabs>
        <w:tab w:val="center" w:pos="4320"/>
        <w:tab w:val="right" w:pos="8640"/>
      </w:tabs>
    </w:pPr>
  </w:style>
  <w:style w:type="character" w:styleId="PageNumber">
    <w:name w:val="page number"/>
    <w:basedOn w:val="DefaultParagraphFont"/>
    <w:rsid w:val="00432121"/>
  </w:style>
  <w:style w:type="paragraph" w:styleId="EndnoteText">
    <w:name w:val="endnote text"/>
    <w:basedOn w:val="Normal"/>
    <w:semiHidden/>
    <w:rsid w:val="00EC5B4A"/>
    <w:rPr>
      <w:sz w:val="20"/>
      <w:szCs w:val="20"/>
    </w:rPr>
  </w:style>
  <w:style w:type="character" w:styleId="EndnoteReference">
    <w:name w:val="endnote reference"/>
    <w:basedOn w:val="DefaultParagraphFont"/>
    <w:semiHidden/>
    <w:rsid w:val="00EC5B4A"/>
    <w:rPr>
      <w:vertAlign w:val="superscript"/>
    </w:rPr>
  </w:style>
  <w:style w:type="paragraph" w:customStyle="1" w:styleId="SAS">
    <w:name w:val="SAS"/>
    <w:basedOn w:val="PlainText"/>
    <w:rsid w:val="00F962AB"/>
    <w:pPr>
      <w:overflowPunct w:val="0"/>
      <w:autoSpaceDE w:val="0"/>
      <w:autoSpaceDN w:val="0"/>
      <w:adjustRightInd w:val="0"/>
      <w:textAlignment w:val="baseline"/>
    </w:pPr>
    <w:rPr>
      <w:rFonts w:ascii="SAS Monospace" w:eastAsia="MS Mincho" w:hAnsi="SAS Monospace"/>
      <w:sz w:val="16"/>
    </w:rPr>
  </w:style>
  <w:style w:type="character" w:styleId="FollowedHyperlink">
    <w:name w:val="FollowedHyperlink"/>
    <w:basedOn w:val="DefaultParagraphFont"/>
    <w:rsid w:val="00A723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e.ecu.edu/psyc/wuenschk/StatData/StatData.htm" TargetMode="External"/><Relationship Id="rId13" Type="http://schemas.openxmlformats.org/officeDocument/2006/relationships/hyperlink" Target="http://core.ecu.edu/psyc/wuenschk/SPSS/SPSS-Programs.htm"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re.ecu.edu/psyc/wuenschk/SPSS/SPSS-Data.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core.ecu.edu/psyc/wuenschk/StatsLessons.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core.ecu.edu/psyc/wuenschk/SAS/Canonical-Results.pdf" TargetMode="Externa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re.ecu.edu/psyc/wuenschk/SAS/SAS-Programs.htm" TargetMode="External"/><Relationship Id="rId14" Type="http://schemas.openxmlformats.org/officeDocument/2006/relationships/hyperlink" Target="http://core.ecu.edu/psyc/WuenschK/Fair-Us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3461</Words>
  <Characters>19728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CANONICAL CORRELATION</vt:lpstr>
    </vt:vector>
  </TitlesOfParts>
  <Company>ECU</Company>
  <LinksUpToDate>false</LinksUpToDate>
  <CharactersWithSpaces>23143</CharactersWithSpaces>
  <SharedDoc>false</SharedDoc>
  <HLinks>
    <vt:vector size="36" baseType="variant">
      <vt:variant>
        <vt:i4>2228341</vt:i4>
      </vt:variant>
      <vt:variant>
        <vt:i4>18</vt:i4>
      </vt:variant>
      <vt:variant>
        <vt:i4>0</vt:i4>
      </vt:variant>
      <vt:variant>
        <vt:i4>5</vt:i4>
      </vt:variant>
      <vt:variant>
        <vt:lpwstr>http://core.ecu.edu/psyc/wuenschk/StatsLessons.htm</vt:lpwstr>
      </vt:variant>
      <vt:variant>
        <vt:lpwstr/>
      </vt:variant>
      <vt:variant>
        <vt:i4>7864379</vt:i4>
      </vt:variant>
      <vt:variant>
        <vt:i4>15</vt:i4>
      </vt:variant>
      <vt:variant>
        <vt:i4>0</vt:i4>
      </vt:variant>
      <vt:variant>
        <vt:i4>5</vt:i4>
      </vt:variant>
      <vt:variant>
        <vt:lpwstr>http://core.ecu.edu/psyc/wuenschk/SAS/Canonical-Listing.pdf</vt:lpwstr>
      </vt:variant>
      <vt:variant>
        <vt:lpwstr/>
      </vt:variant>
      <vt:variant>
        <vt:i4>524352</vt:i4>
      </vt:variant>
      <vt:variant>
        <vt:i4>12</vt:i4>
      </vt:variant>
      <vt:variant>
        <vt:i4>0</vt:i4>
      </vt:variant>
      <vt:variant>
        <vt:i4>5</vt:i4>
      </vt:variant>
      <vt:variant>
        <vt:lpwstr>http://core.ecu.edu/psyc/wuenschk/SPSS/SPSS-Programs.htm</vt:lpwstr>
      </vt:variant>
      <vt:variant>
        <vt:lpwstr/>
      </vt:variant>
      <vt:variant>
        <vt:i4>983120</vt:i4>
      </vt:variant>
      <vt:variant>
        <vt:i4>9</vt:i4>
      </vt:variant>
      <vt:variant>
        <vt:i4>0</vt:i4>
      </vt:variant>
      <vt:variant>
        <vt:i4>5</vt:i4>
      </vt:variant>
      <vt:variant>
        <vt:lpwstr>http://core.ecu.edu/psyc/wuenschk/SPSS/SPSS-Data.htm</vt:lpwstr>
      </vt:variant>
      <vt:variant>
        <vt:lpwstr/>
      </vt:variant>
      <vt:variant>
        <vt:i4>2359404</vt:i4>
      </vt:variant>
      <vt:variant>
        <vt:i4>3</vt:i4>
      </vt:variant>
      <vt:variant>
        <vt:i4>0</vt:i4>
      </vt:variant>
      <vt:variant>
        <vt:i4>5</vt:i4>
      </vt:variant>
      <vt:variant>
        <vt:lpwstr>http://core.ecu.edu/psyc/wuenschk/SAS/SAS-Programs.htm</vt:lpwstr>
      </vt:variant>
      <vt:variant>
        <vt:lpwstr/>
      </vt:variant>
      <vt:variant>
        <vt:i4>8126579</vt:i4>
      </vt:variant>
      <vt:variant>
        <vt:i4>0</vt:i4>
      </vt:variant>
      <vt:variant>
        <vt:i4>0</vt:i4>
      </vt:variant>
      <vt:variant>
        <vt:i4>5</vt:i4>
      </vt:variant>
      <vt:variant>
        <vt:lpwstr>http://core.ecu.edu/psyc/wuenschk/StatData/StatData.htm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CANONICAL CORRELATION</dc:title>
  <dc:subject/>
  <dc:creator>Karl Wuensch</dc:creator>
  <cp:keywords/>
  <dc:description/>
  <cp:lastModifiedBy>Karl L. Wuensch</cp:lastModifiedBy>
  <cp:revision>5</cp:revision>
  <cp:lastPrinted>2005-04-14T19:59:00Z</cp:lastPrinted>
  <dcterms:created xsi:type="dcterms:W3CDTF">2011-11-26T16:07:00Z</dcterms:created>
  <dcterms:modified xsi:type="dcterms:W3CDTF">2018-10-30T23:24:00Z</dcterms:modified>
</cp:coreProperties>
</file>